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102AF" w14:textId="1D6A4C43" w:rsidR="00C50C97" w:rsidRDefault="00D82828">
      <w:pPr>
        <w:spacing w:before="240" w:after="60" w:line="240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</w:t>
      </w:r>
      <w:bookmarkEnd w:id="0"/>
    </w:p>
    <w:p w14:paraId="20B0C8C5" w14:textId="77777777" w:rsidR="00C50C97" w:rsidRDefault="00D82828">
      <w:pPr>
        <w:spacing w:before="240" w:after="60" w:line="240" w:lineRule="auto"/>
        <w:ind w:firstLineChars="200" w:firstLine="643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28"/>
          <w:szCs w:val="28"/>
        </w:rPr>
      </w:pPr>
      <w:bookmarkStart w:id="1" w:name="_Toc58198939"/>
      <w:r>
        <w:rPr>
          <w:rFonts w:ascii="等线 Light" w:eastAsia="宋体" w:hAnsi="等线 Light" w:cs="Times New Roman" w:hint="eastAsia"/>
          <w:b/>
          <w:bCs/>
          <w:color w:val="000000"/>
          <w:kern w:val="28"/>
          <w:sz w:val="32"/>
          <w:szCs w:val="32"/>
        </w:rPr>
        <w:t>项目四</w:t>
      </w:r>
      <w:r>
        <w:rPr>
          <w:rFonts w:ascii="等线 Light" w:eastAsia="宋体" w:hAnsi="等线 Light" w:cs="Times New Roman" w:hint="eastAsia"/>
          <w:b/>
          <w:bCs/>
          <w:color w:val="000000"/>
          <w:kern w:val="28"/>
          <w:sz w:val="32"/>
          <w:szCs w:val="32"/>
        </w:rPr>
        <w:t xml:space="preserve">  </w:t>
      </w:r>
      <w:r>
        <w:rPr>
          <w:rFonts w:ascii="等线 Light" w:eastAsia="宋体" w:hAnsi="等线 Light" w:cs="Times New Roman" w:hint="eastAsia"/>
          <w:b/>
          <w:bCs/>
          <w:color w:val="000000"/>
          <w:kern w:val="28"/>
          <w:sz w:val="32"/>
          <w:szCs w:val="32"/>
        </w:rPr>
        <w:t>妊娠与分娩</w:t>
      </w:r>
      <w:bookmarkEnd w:id="1"/>
    </w:p>
    <w:p w14:paraId="3912F533" w14:textId="77777777" w:rsidR="00C50C97" w:rsidRDefault="00D82828">
      <w:pPr>
        <w:keepNext/>
        <w:keepLines/>
        <w:spacing w:before="260" w:after="260" w:line="24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2" w:name="bookmark139"/>
      <w:bookmarkStart w:id="3" w:name="_Toc58198940"/>
      <w:bookmarkStart w:id="4" w:name="bookmark138"/>
      <w:bookmarkStart w:id="5" w:name="bookmark137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1 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受精及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>早期胚胎形成</w:t>
      </w:r>
      <w:bookmarkEnd w:id="2"/>
      <w:bookmarkEnd w:id="3"/>
      <w:bookmarkEnd w:id="4"/>
      <w:bookmarkEnd w:id="5"/>
    </w:p>
    <w:p w14:paraId="275571E2" w14:textId="77777777" w:rsidR="00C50C97" w:rsidRDefault="00D82828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一</w:t>
      </w:r>
      <w:r>
        <w:rPr>
          <w:rFonts w:ascii="Times New Roman" w:eastAsia="宋体" w:hAnsi="Times New Roman" w:cs="Times New Roman"/>
          <w:sz w:val="28"/>
          <w:szCs w:val="28"/>
        </w:rPr>
        <w:t>、受精过程</w:t>
      </w:r>
    </w:p>
    <w:p w14:paraId="13FEA21A" w14:textId="77777777" w:rsidR="00C50C97" w:rsidRDefault="00D8282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一般情况下，受精时精子依次穿过卵子外围的放射冠细胞、透明带和卵黄膜三层结构，进入卵子之后，精子核形成雄性原核，卵子核形成雌性原核，然后配子配合，完成受精。</w:t>
      </w:r>
    </w:p>
    <w:p w14:paraId="2A9D7F5C" w14:textId="77777777" w:rsidR="00C50C97" w:rsidRDefault="00D82828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（</w:t>
      </w:r>
      <w:r>
        <w:rPr>
          <w:rFonts w:ascii="宋体" w:eastAsia="宋体" w:hAnsi="宋体" w:cs="Times New Roman" w:hint="eastAsia"/>
          <w:sz w:val="24"/>
          <w:szCs w:val="24"/>
        </w:rPr>
        <w:t>一</w:t>
      </w:r>
      <w:r>
        <w:rPr>
          <w:rFonts w:ascii="宋体" w:eastAsia="宋体" w:hAnsi="宋体" w:cs="Times New Roman"/>
          <w:sz w:val="24"/>
          <w:szCs w:val="24"/>
        </w:rPr>
        <w:t>）精子溶解放射冠</w:t>
      </w:r>
    </w:p>
    <w:p w14:paraId="772BC3EF" w14:textId="77777777" w:rsidR="00C50C97" w:rsidRDefault="00D8282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受精前大量精子包围着卵子，获能精子与卵子放射冠细胞一接触便发生顶体反应，顶体内释放出透明质酸酶和顶体素，以溶解放射冠细胞的胶样基质，使精子</w:t>
      </w:r>
      <w:r>
        <w:rPr>
          <w:rFonts w:ascii="宋体" w:eastAsia="宋体" w:hAnsi="宋体" w:cs="Times New Roman" w:hint="eastAsia"/>
          <w:szCs w:val="21"/>
        </w:rPr>
        <w:t>穿过放射冠</w:t>
      </w:r>
      <w:r>
        <w:rPr>
          <w:rFonts w:ascii="宋体" w:eastAsia="宋体" w:hAnsi="宋体" w:cs="Times New Roman"/>
          <w:szCs w:val="21"/>
        </w:rPr>
        <w:t>接近透明带。</w:t>
      </w:r>
    </w:p>
    <w:p w14:paraId="6508AE05" w14:textId="77777777" w:rsidR="00C50C97" w:rsidRDefault="00D82828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（</w:t>
      </w:r>
      <w:r>
        <w:rPr>
          <w:rFonts w:ascii="宋体" w:eastAsia="宋体" w:hAnsi="宋体" w:cs="Times New Roman" w:hint="eastAsia"/>
          <w:sz w:val="24"/>
          <w:szCs w:val="24"/>
        </w:rPr>
        <w:t>二</w:t>
      </w:r>
      <w:r>
        <w:rPr>
          <w:rFonts w:ascii="宋体" w:eastAsia="宋体" w:hAnsi="宋体" w:cs="Times New Roman"/>
          <w:sz w:val="24"/>
          <w:szCs w:val="24"/>
        </w:rPr>
        <w:t>）精子穿过透明带</w:t>
      </w:r>
    </w:p>
    <w:p w14:paraId="1908DBF2" w14:textId="77777777" w:rsidR="00C50C97" w:rsidRDefault="00D8282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穿过放射冠的精子，当头部接触透明带时，头部的顶体具有能使透明带的质膜软化的酶，它为精子钻入透明带溶解出一条通道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03EA9C7F" w14:textId="77777777" w:rsidR="00C50C97" w:rsidRDefault="00D8282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当精子钻入透明带触及卵黄膜时，能使卵子从休眠状态下激活，卵黄内的皮质颗粒内容物释放出来，破坏了透明带上的精子受体，阻止其他精子的穿入，使后来的精子不能进入透明带内，这种变化称为透明带反应，这种反应可防止多精子受精。</w:t>
      </w:r>
      <w:r>
        <w:rPr>
          <w:rFonts w:ascii="宋体" w:eastAsia="宋体" w:hAnsi="宋体" w:cs="Times New Roman"/>
          <w:szCs w:val="21"/>
        </w:rPr>
        <w:t>但通常还有数十个精子钻入透明带和卵黄膜之间的空隙（即</w:t>
      </w:r>
      <w:proofErr w:type="gramStart"/>
      <w:r>
        <w:rPr>
          <w:rFonts w:ascii="宋体" w:eastAsia="宋体" w:hAnsi="宋体" w:cs="Times New Roman"/>
          <w:szCs w:val="21"/>
        </w:rPr>
        <w:t>卵黄周隙</w:t>
      </w:r>
      <w:proofErr w:type="gramEnd"/>
      <w:r>
        <w:rPr>
          <w:rFonts w:ascii="宋体" w:eastAsia="宋体" w:hAnsi="宋体" w:cs="Times New Roman"/>
          <w:szCs w:val="21"/>
        </w:rPr>
        <w:t>），这些额外的精子称补充精子。这时卵子对精子有严格的选择性，只有同种动物的精子才能进入透明带。</w:t>
      </w:r>
    </w:p>
    <w:p w14:paraId="5A8275D9" w14:textId="77777777" w:rsidR="00C50C97" w:rsidRDefault="00D82828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bookmarkStart w:id="6" w:name="bookmark123"/>
      <w:r>
        <w:rPr>
          <w:rFonts w:ascii="宋体" w:eastAsia="宋体" w:hAnsi="宋体" w:cs="Times New Roman"/>
          <w:sz w:val="24"/>
          <w:szCs w:val="24"/>
        </w:rPr>
        <w:t>（</w:t>
      </w:r>
      <w:bookmarkEnd w:id="6"/>
      <w:r>
        <w:rPr>
          <w:rFonts w:ascii="宋体" w:eastAsia="宋体" w:hAnsi="宋体" w:cs="Times New Roman"/>
          <w:sz w:val="24"/>
          <w:szCs w:val="24"/>
        </w:rPr>
        <w:t>三）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精子进入卵黄膜</w:t>
      </w:r>
    </w:p>
    <w:p w14:paraId="59EFEB22" w14:textId="77777777" w:rsidR="00C50C97" w:rsidRDefault="00D8282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精子进入透明带，在</w:t>
      </w:r>
      <w:proofErr w:type="gramStart"/>
      <w:r>
        <w:rPr>
          <w:rFonts w:ascii="宋体" w:eastAsia="宋体" w:hAnsi="宋体" w:cs="Times New Roman"/>
          <w:szCs w:val="21"/>
        </w:rPr>
        <w:t>卵黄周隙</w:t>
      </w:r>
      <w:proofErr w:type="gramEnd"/>
      <w:r>
        <w:rPr>
          <w:rFonts w:ascii="宋体" w:eastAsia="宋体" w:hAnsi="宋体" w:cs="Times New Roman"/>
          <w:szCs w:val="21"/>
        </w:rPr>
        <w:t>游动一段时间后，卵黄膜上的微绒毛先抓住精子头部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/>
          <w:szCs w:val="21"/>
        </w:rPr>
        <w:t>然后精子质膜和卵黄膜破裂，并相互融合成统一的膜，将精子包裹起来，精子即进入卵黄膜之内。精子一旦进入卵黄膜，便在精子头部上方的卵黄膜上形成一个突起，从而导致卵黄膜的结构发生改变，进一步阻止了其他精子进入卵黄膜，防止多精子受精</w:t>
      </w:r>
      <w:r>
        <w:rPr>
          <w:rFonts w:ascii="宋体" w:eastAsia="宋体" w:hAnsi="宋体" w:cs="Times New Roman" w:hint="eastAsia"/>
          <w:szCs w:val="21"/>
        </w:rPr>
        <w:t>。</w:t>
      </w:r>
      <w:r>
        <w:rPr>
          <w:rFonts w:ascii="宋体" w:eastAsia="宋体" w:hAnsi="宋体" w:cs="Times New Roman"/>
          <w:szCs w:val="21"/>
        </w:rPr>
        <w:t>这种多</w:t>
      </w:r>
      <w:proofErr w:type="gramStart"/>
      <w:r>
        <w:rPr>
          <w:rFonts w:ascii="宋体" w:eastAsia="宋体" w:hAnsi="宋体" w:cs="Times New Roman"/>
          <w:szCs w:val="21"/>
        </w:rPr>
        <w:t>精子入卵阻滞</w:t>
      </w:r>
      <w:proofErr w:type="gramEnd"/>
      <w:r>
        <w:rPr>
          <w:rFonts w:ascii="宋体" w:eastAsia="宋体" w:hAnsi="宋体" w:cs="Times New Roman"/>
          <w:szCs w:val="21"/>
        </w:rPr>
        <w:t>作用称为卵黄膜的</w:t>
      </w:r>
      <w:r>
        <w:rPr>
          <w:rFonts w:ascii="宋体" w:eastAsia="宋体" w:hAnsi="宋体" w:cs="Times New Roman"/>
          <w:szCs w:val="21"/>
        </w:rPr>
        <w:t>封闭作用。该阶段卵子对精子的选择非常严格，通常仅有一个精子进入卵黄膜参与受精作用。</w:t>
      </w:r>
    </w:p>
    <w:p w14:paraId="641C675E" w14:textId="77777777" w:rsidR="00C50C97" w:rsidRDefault="00D82828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114300" distR="114300" wp14:anchorId="27CA35A4" wp14:editId="1378916C">
            <wp:extent cx="1753235" cy="1602740"/>
            <wp:effectExtent l="0" t="0" r="18415" b="16510"/>
            <wp:docPr id="1" name="图片 1" descr="受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受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114300" distR="114300" wp14:anchorId="136FA298" wp14:editId="3CBD6A33">
            <wp:extent cx="1922145" cy="1485900"/>
            <wp:effectExtent l="0" t="0" r="1905" b="0"/>
            <wp:docPr id="3" name="图片 3" descr="胚胎的早期发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胚胎的早期发育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67032" w14:textId="7E919DF9" w:rsidR="00C50C97" w:rsidRDefault="00D82828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图</w:t>
      </w:r>
      <w:r w:rsidR="00BF79EE">
        <w:rPr>
          <w:rFonts w:ascii="宋体" w:eastAsia="宋体" w:hAnsi="宋体" w:cs="Times New Roman" w:hint="eastAsia"/>
          <w:szCs w:val="21"/>
        </w:rPr>
        <w:t>1</w:t>
      </w:r>
      <w:r w:rsidR="00BF79EE"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原核形成并相向运动</w:t>
      </w:r>
      <w:r>
        <w:rPr>
          <w:rFonts w:ascii="宋体" w:eastAsia="宋体" w:hAnsi="宋体" w:cs="Times New Roman" w:hint="eastAsia"/>
          <w:szCs w:val="21"/>
        </w:rPr>
        <w:t xml:space="preserve">           </w:t>
      </w:r>
      <w:r>
        <w:rPr>
          <w:rFonts w:ascii="宋体" w:eastAsia="宋体" w:hAnsi="宋体" w:cs="Times New Roman" w:hint="eastAsia"/>
          <w:szCs w:val="21"/>
        </w:rPr>
        <w:t>图</w:t>
      </w:r>
      <w:r w:rsidR="00BF79EE">
        <w:rPr>
          <w:rFonts w:ascii="宋体" w:eastAsia="宋体" w:hAnsi="宋体" w:cs="Times New Roman" w:hint="eastAsia"/>
          <w:szCs w:val="21"/>
        </w:rPr>
        <w:t>2</w:t>
      </w:r>
      <w:r w:rsidR="00BF79EE"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受精卵卵裂</w:t>
      </w:r>
    </w:p>
    <w:p w14:paraId="61FAE8FB" w14:textId="77777777" w:rsidR="00C50C97" w:rsidRDefault="00D82828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bookmarkStart w:id="7" w:name="bookmark124"/>
      <w:r>
        <w:rPr>
          <w:rFonts w:ascii="宋体" w:eastAsia="宋体" w:hAnsi="宋体" w:cs="Times New Roman"/>
          <w:sz w:val="24"/>
          <w:szCs w:val="24"/>
        </w:rPr>
        <w:t>（</w:t>
      </w:r>
      <w:bookmarkEnd w:id="7"/>
      <w:r>
        <w:rPr>
          <w:rFonts w:ascii="宋体" w:eastAsia="宋体" w:hAnsi="宋体" w:cs="Times New Roman"/>
          <w:sz w:val="24"/>
          <w:szCs w:val="24"/>
        </w:rPr>
        <w:t>四）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原核形成</w:t>
      </w:r>
    </w:p>
    <w:p w14:paraId="71C8D593" w14:textId="77777777" w:rsidR="00C50C97" w:rsidRDefault="00D8282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lastRenderedPageBreak/>
        <w:t>精子进入卵子后，引起卵黄紧缩，精子头部浓缩的核发生膨胀，尾部脱落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/>
          <w:szCs w:val="21"/>
        </w:rPr>
        <w:t>核仁核膜形成，此即为雄性原核。与此同时，卵子进入第二次成熟分裂，形成雌性原核。</w:t>
      </w:r>
    </w:p>
    <w:p w14:paraId="40B653ED" w14:textId="77777777" w:rsidR="00C50C97" w:rsidRDefault="00C50C97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2DBE77C0" w14:textId="77777777" w:rsidR="00C50C97" w:rsidRDefault="00D82828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bookmarkStart w:id="8" w:name="bookmark125"/>
      <w:r>
        <w:rPr>
          <w:rFonts w:ascii="宋体" w:eastAsia="宋体" w:hAnsi="宋体" w:cs="Times New Roman"/>
          <w:sz w:val="24"/>
          <w:szCs w:val="24"/>
        </w:rPr>
        <w:t>（</w:t>
      </w:r>
      <w:bookmarkEnd w:id="8"/>
      <w:r>
        <w:rPr>
          <w:rFonts w:ascii="宋体" w:eastAsia="宋体" w:hAnsi="宋体" w:cs="Times New Roman"/>
          <w:sz w:val="24"/>
          <w:szCs w:val="24"/>
        </w:rPr>
        <w:t>五）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/>
          <w:sz w:val="24"/>
          <w:szCs w:val="24"/>
        </w:rPr>
        <w:t>配子配合</w:t>
      </w:r>
    </w:p>
    <w:p w14:paraId="7F04D39E" w14:textId="77777777" w:rsidR="00C50C97" w:rsidRDefault="00D8282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雌性原核和雄性原核在充分发育后，两</w:t>
      </w:r>
      <w:proofErr w:type="gramStart"/>
      <w:r>
        <w:rPr>
          <w:rFonts w:ascii="宋体" w:eastAsia="宋体" w:hAnsi="宋体" w:cs="Times New Roman"/>
          <w:szCs w:val="21"/>
        </w:rPr>
        <w:t>原核向卵中央</w:t>
      </w:r>
      <w:proofErr w:type="gramEnd"/>
      <w:r>
        <w:rPr>
          <w:rFonts w:ascii="宋体" w:eastAsia="宋体" w:hAnsi="宋体" w:cs="Times New Roman"/>
          <w:szCs w:val="21"/>
        </w:rPr>
        <w:t>移动，相遇接触，体积迅速缩小，合并在一起，核仁核膜消失，雌、雄两组染色体合并成一组。从两个原核的彼此接触到两组染色体的结合过程称</w:t>
      </w:r>
      <w:r>
        <w:rPr>
          <w:rFonts w:ascii="宋体" w:eastAsia="宋体" w:hAnsi="宋体" w:cs="Times New Roman"/>
          <w:szCs w:val="21"/>
        </w:rPr>
        <w:t>为配子配合，至此，受精结束。</w:t>
      </w:r>
    </w:p>
    <w:p w14:paraId="7737508D" w14:textId="77777777" w:rsidR="00C50C97" w:rsidRDefault="00D82828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>受精过程所需要的时间，即从精子进入卵子到合子形成所经历的时间，各种家畜并不相同。一般牛为</w:t>
      </w:r>
      <w:r>
        <w:rPr>
          <w:rFonts w:ascii="宋体" w:eastAsia="宋体" w:hAnsi="宋体" w:cs="Times New Roman"/>
          <w:szCs w:val="21"/>
        </w:rPr>
        <w:t>20</w:t>
      </w:r>
      <w:r>
        <w:rPr>
          <w:rFonts w:ascii="宋体" w:eastAsia="宋体" w:hAnsi="宋体" w:cs="Times New Roman" w:hint="eastAsia"/>
          <w:szCs w:val="21"/>
        </w:rPr>
        <w:t>~</w:t>
      </w:r>
      <w:r>
        <w:rPr>
          <w:rFonts w:ascii="宋体" w:eastAsia="宋体" w:hAnsi="宋体" w:cs="Times New Roman"/>
          <w:szCs w:val="21"/>
        </w:rPr>
        <w:t>24h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/>
          <w:szCs w:val="21"/>
        </w:rPr>
        <w:t>猪为</w:t>
      </w:r>
      <w:r>
        <w:rPr>
          <w:rFonts w:ascii="宋体" w:eastAsia="宋体" w:hAnsi="宋体" w:cs="Times New Roman"/>
          <w:szCs w:val="21"/>
        </w:rPr>
        <w:t>12</w:t>
      </w:r>
      <w:r>
        <w:rPr>
          <w:rFonts w:ascii="宋体" w:eastAsia="宋体" w:hAnsi="宋体" w:cs="Times New Roman" w:hint="eastAsia"/>
          <w:szCs w:val="21"/>
        </w:rPr>
        <w:t>~</w:t>
      </w:r>
      <w:r>
        <w:rPr>
          <w:rFonts w:ascii="宋体" w:eastAsia="宋体" w:hAnsi="宋体" w:cs="Times New Roman"/>
          <w:szCs w:val="21"/>
        </w:rPr>
        <w:t>24h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/>
          <w:szCs w:val="21"/>
        </w:rPr>
        <w:t>羊为</w:t>
      </w:r>
      <w:r>
        <w:rPr>
          <w:rFonts w:ascii="宋体" w:eastAsia="宋体" w:hAnsi="宋体" w:cs="Times New Roman"/>
          <w:szCs w:val="21"/>
        </w:rPr>
        <w:t>16</w:t>
      </w:r>
      <w:r>
        <w:rPr>
          <w:rFonts w:ascii="宋体" w:eastAsia="宋体" w:hAnsi="宋体" w:cs="Times New Roman" w:hint="eastAsia"/>
          <w:szCs w:val="21"/>
        </w:rPr>
        <w:t>~</w:t>
      </w:r>
      <w:r>
        <w:rPr>
          <w:rFonts w:ascii="宋体" w:eastAsia="宋体" w:hAnsi="宋体" w:cs="Times New Roman"/>
          <w:szCs w:val="21"/>
        </w:rPr>
        <w:t>21h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/>
          <w:szCs w:val="21"/>
        </w:rPr>
        <w:t>兔为</w:t>
      </w:r>
      <w:r>
        <w:rPr>
          <w:rFonts w:ascii="宋体" w:eastAsia="宋体" w:hAnsi="宋体" w:cs="Times New Roman"/>
          <w:szCs w:val="21"/>
        </w:rPr>
        <w:t>12h</w:t>
      </w:r>
      <w:r>
        <w:rPr>
          <w:rFonts w:ascii="宋体" w:eastAsia="宋体" w:hAnsi="宋体" w:cs="Times New Roman" w:hint="eastAsia"/>
          <w:szCs w:val="21"/>
        </w:rPr>
        <w:t>，</w:t>
      </w:r>
      <w:r>
        <w:rPr>
          <w:rFonts w:ascii="宋体" w:eastAsia="宋体" w:hAnsi="宋体" w:cs="Times New Roman"/>
          <w:szCs w:val="21"/>
        </w:rPr>
        <w:t>马的合子的第一次卵裂约在排卵后</w:t>
      </w:r>
      <w:r>
        <w:rPr>
          <w:rFonts w:ascii="宋体" w:eastAsia="宋体" w:hAnsi="宋体" w:cs="Times New Roman"/>
          <w:szCs w:val="21"/>
        </w:rPr>
        <w:t>24h</w:t>
      </w:r>
      <w:r>
        <w:rPr>
          <w:rFonts w:ascii="宋体" w:eastAsia="宋体" w:hAnsi="宋体" w:cs="Times New Roman" w:hint="eastAsia"/>
          <w:szCs w:val="21"/>
        </w:rPr>
        <w:t>。</w:t>
      </w:r>
    </w:p>
    <w:p w14:paraId="201A30AE" w14:textId="77777777" w:rsidR="00C50C97" w:rsidRDefault="00C50C97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sectPr w:rsidR="00C50C97">
      <w:pgSz w:w="10172" w:h="14940"/>
      <w:pgMar w:top="1873" w:right="922" w:bottom="1240" w:left="970" w:header="0" w:footer="3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8A"/>
    <w:rsid w:val="0004128A"/>
    <w:rsid w:val="0017483B"/>
    <w:rsid w:val="001E6AAC"/>
    <w:rsid w:val="00260487"/>
    <w:rsid w:val="00282567"/>
    <w:rsid w:val="002A2D5E"/>
    <w:rsid w:val="002B361C"/>
    <w:rsid w:val="002D1DF3"/>
    <w:rsid w:val="003257B8"/>
    <w:rsid w:val="003F6E34"/>
    <w:rsid w:val="004202EB"/>
    <w:rsid w:val="00490B8F"/>
    <w:rsid w:val="004E1545"/>
    <w:rsid w:val="00540A61"/>
    <w:rsid w:val="005933CB"/>
    <w:rsid w:val="005C7BDC"/>
    <w:rsid w:val="00603140"/>
    <w:rsid w:val="006207B9"/>
    <w:rsid w:val="006430BF"/>
    <w:rsid w:val="006F419F"/>
    <w:rsid w:val="0079686D"/>
    <w:rsid w:val="008E1EA0"/>
    <w:rsid w:val="009114D3"/>
    <w:rsid w:val="00927C0F"/>
    <w:rsid w:val="0095564E"/>
    <w:rsid w:val="009D2261"/>
    <w:rsid w:val="00A16320"/>
    <w:rsid w:val="00A62641"/>
    <w:rsid w:val="00B50F4E"/>
    <w:rsid w:val="00B82F51"/>
    <w:rsid w:val="00B836CF"/>
    <w:rsid w:val="00BB0330"/>
    <w:rsid w:val="00BE1222"/>
    <w:rsid w:val="00BF79EE"/>
    <w:rsid w:val="00C21B47"/>
    <w:rsid w:val="00C50C97"/>
    <w:rsid w:val="00D4651D"/>
    <w:rsid w:val="00D82828"/>
    <w:rsid w:val="00DE5D13"/>
    <w:rsid w:val="00E94E3C"/>
    <w:rsid w:val="00EE7686"/>
    <w:rsid w:val="00F01AEF"/>
    <w:rsid w:val="00F07A1F"/>
    <w:rsid w:val="00F50E07"/>
    <w:rsid w:val="00F77F99"/>
    <w:rsid w:val="00FF4FC5"/>
    <w:rsid w:val="6487426E"/>
    <w:rsid w:val="67CE4E59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22D41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paragraph" w:customStyle="1" w:styleId="Headerorfooter1">
    <w:name w:val="Header or footer|1"/>
    <w:basedOn w:val="a"/>
    <w:qFormat/>
    <w:pPr>
      <w:spacing w:line="240" w:lineRule="auto"/>
    </w:pPr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860</Characters>
  <Application>Microsoft Office Word</Application>
  <DocSecurity>0</DocSecurity>
  <Lines>7</Lines>
  <Paragraphs>2</Paragraphs>
  <ScaleCrop>false</ScaleCrop>
  <Company>China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5</cp:revision>
  <dcterms:created xsi:type="dcterms:W3CDTF">2020-11-22T13:48:00Z</dcterms:created>
  <dcterms:modified xsi:type="dcterms:W3CDTF">2021-02-07T14:06:00Z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