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2" w:lineRule="atLeast"/>
        <w:ind w:left="0" w:right="0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</w:pPr>
      <w:bookmarkStart w:id="0" w:name="_Toc14385"/>
      <w:r>
        <w:rPr>
          <w:rFonts w:hint="default" w:ascii="Times New Roman" w:hAnsi="Times New Roman" w:cs="Times New Roman"/>
          <w:lang w:val="en-US" w:eastAsia="zh-CN"/>
        </w:rPr>
        <w:t>项目</w:t>
      </w:r>
      <w:r>
        <w:rPr>
          <w:rFonts w:hint="default" w:ascii="Times New Roman" w:hAnsi="Times New Roman" w:cs="Times New Roma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家畜</w:t>
      </w:r>
      <w:r>
        <w:rPr>
          <w:rFonts w:hint="default" w:ascii="Times New Roman" w:hAnsi="Times New Roman" w:cs="Times New Roman"/>
        </w:rPr>
        <w:t>的繁殖障碍</w:t>
      </w:r>
      <w:r>
        <w:rPr>
          <w:rFonts w:hint="default" w:ascii="Times New Roman" w:hAnsi="Times New Roman" w:cs="Times New Roman"/>
          <w:lang w:val="en-US" w:eastAsia="zh-CN"/>
        </w:rPr>
        <w:t>处理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2" w:lineRule="atLeast"/>
        <w:ind w:left="0" w:right="0"/>
        <w:jc w:val="left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一、判断题</w:t>
      </w:r>
    </w:p>
    <w:p>
      <w:pPr>
        <w:numPr>
          <w:ilvl w:val="0"/>
          <w:numId w:val="1"/>
        </w:numPr>
        <w:ind w:left="425" w:leftChars="0" w:hanging="425" w:firstLineChars="0"/>
      </w:pPr>
      <w:r>
        <w:t>卵巢机能性障碍有卵巢静止与萎缩、持久黄体、卵巢囊肿和卵巢积水四种。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ind w:left="420" w:leftChars="0"/>
        <w:rPr>
          <w:rFonts w:hint="default"/>
        </w:rPr>
      </w:pPr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对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母畜的产科疾病有流产和胎盘滞留两种。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ind w:left="420" w:leftChars="0"/>
        <w:rPr>
          <w:rFonts w:hint="default"/>
        </w:rPr>
      </w:pPr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对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公畜遗传性疾病有的隐睾、睾丸发育不全、染色体畸变和基因突变四种。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对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公畜机能性障碍有性欲缺乏、交配困难和精液品质不良。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A.对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家禽的受精蛋孵化率是出雏数占受精蛋数的百分比。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  <w:bookmarkStart w:id="1" w:name="_GoBack"/>
      <w:bookmarkEnd w:id="1"/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对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val="en-US" w:eastAsia="zh-CN"/>
        </w:rPr>
        <w:t>错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2" w:lineRule="atLeast"/>
        <w:ind w:right="0" w:rightChars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A388"/>
    <w:multiLevelType w:val="multilevel"/>
    <w:tmpl w:val="5119A3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7C76"/>
    <w:rsid w:val="242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2021-01-28T12:24:00Z</dcterms:created>
  <dc:creator>扽扽</dc:creator>
  <cp:lastModifiedBy>扽扽</cp:lastModifiedBy>
  <dcterms:modified xsi:type="dcterms:W3CDTF">2021-01-28T12:32:14Z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