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BD" w:rsidRPr="00EE0782" w:rsidRDefault="00DC22BD" w:rsidP="00DC22B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3 </w:t>
      </w:r>
      <w:proofErr w:type="gramStart"/>
      <w:r w:rsidRPr="00EE0782">
        <w:rPr>
          <w:rFonts w:hint="eastAsia"/>
          <w:b/>
          <w:sz w:val="32"/>
          <w:szCs w:val="32"/>
        </w:rPr>
        <w:t>鸡组织</w:t>
      </w:r>
      <w:proofErr w:type="gramEnd"/>
      <w:r w:rsidRPr="00EE0782">
        <w:rPr>
          <w:rFonts w:hint="eastAsia"/>
          <w:b/>
          <w:sz w:val="32"/>
          <w:szCs w:val="32"/>
        </w:rPr>
        <w:t>滴虫病的防控</w:t>
      </w:r>
    </w:p>
    <w:p w:rsidR="00DC22BD" w:rsidRDefault="00DC22BD" w:rsidP="00DC22BD">
      <w:pPr>
        <w:adjustRightInd w:val="0"/>
        <w:snapToGrid w:val="0"/>
        <w:ind w:firstLineChars="200" w:firstLine="420"/>
        <w:rPr>
          <w:rFonts w:hint="eastAsia"/>
        </w:rPr>
      </w:pPr>
      <w:proofErr w:type="gramStart"/>
      <w:r w:rsidRPr="00EE0782">
        <w:rPr>
          <w:rFonts w:hint="eastAsia"/>
        </w:rPr>
        <w:t>鸡组织</w:t>
      </w:r>
      <w:proofErr w:type="gramEnd"/>
      <w:r w:rsidRPr="00EE0782">
        <w:rPr>
          <w:rFonts w:hint="eastAsia"/>
        </w:rPr>
        <w:t>滴虫病又称“盲肠肝炎”、“黑头病</w:t>
      </w:r>
      <w:r w:rsidRPr="00EE0782">
        <w:rPr>
          <w:rFonts w:hint="eastAsia"/>
        </w:rPr>
        <w:t xml:space="preserve"> </w:t>
      </w:r>
      <w:r w:rsidRPr="00EE0782">
        <w:rPr>
          <w:rFonts w:hint="eastAsia"/>
        </w:rPr>
        <w:t>”，是由火鸡组织滴虫感染</w:t>
      </w:r>
      <w:proofErr w:type="gramStart"/>
      <w:r w:rsidRPr="00EE0782">
        <w:rPr>
          <w:rFonts w:hint="eastAsia"/>
        </w:rPr>
        <w:t>禽引起</w:t>
      </w:r>
      <w:proofErr w:type="gramEnd"/>
      <w:r w:rsidRPr="00EE0782">
        <w:rPr>
          <w:rFonts w:hint="eastAsia"/>
        </w:rPr>
        <w:t>的一种急性原虫病。以肝脏出现特征性坏死灶为特征。</w:t>
      </w:r>
    </w:p>
    <w:p w:rsidR="00DC22BD" w:rsidRDefault="00DC22BD" w:rsidP="00DC22BD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一、</w:t>
      </w:r>
      <w:r w:rsidRPr="00EE0782">
        <w:rPr>
          <w:rFonts w:hint="eastAsia"/>
        </w:rPr>
        <w:t>流行特点</w:t>
      </w:r>
    </w:p>
    <w:p w:rsidR="00DC22BD" w:rsidRDefault="00DC22BD" w:rsidP="00DC22BD">
      <w:pPr>
        <w:adjustRightInd w:val="0"/>
        <w:snapToGrid w:val="0"/>
        <w:ind w:leftChars="200" w:left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EE0782">
        <w:rPr>
          <w:rFonts w:hint="eastAsia"/>
        </w:rPr>
        <w:t>易感动物：</w:t>
      </w:r>
      <w:r w:rsidRPr="00EE0782">
        <w:rPr>
          <w:rFonts w:hint="eastAsia"/>
        </w:rPr>
        <w:t xml:space="preserve">4 </w:t>
      </w:r>
      <w:r w:rsidRPr="00EE0782">
        <w:rPr>
          <w:rFonts w:hint="eastAsia"/>
        </w:rPr>
        <w:t>～</w:t>
      </w:r>
      <w:r w:rsidRPr="00EE0782">
        <w:rPr>
          <w:rFonts w:hint="eastAsia"/>
        </w:rPr>
        <w:t xml:space="preserve"> </w:t>
      </w:r>
      <w:proofErr w:type="gramStart"/>
      <w:r w:rsidRPr="00EE0782">
        <w:rPr>
          <w:rFonts w:hint="eastAsia"/>
        </w:rPr>
        <w:t>6</w:t>
      </w:r>
      <w:r w:rsidRPr="00EE0782">
        <w:rPr>
          <w:rFonts w:hint="eastAsia"/>
        </w:rPr>
        <w:t>周龄鸡和</w:t>
      </w:r>
      <w:proofErr w:type="gramEnd"/>
      <w:r w:rsidRPr="00EE0782">
        <w:rPr>
          <w:rFonts w:hint="eastAsia"/>
        </w:rPr>
        <w:t>3</w:t>
      </w:r>
      <w:r w:rsidRPr="00EE0782">
        <w:rPr>
          <w:rFonts w:hint="eastAsia"/>
        </w:rPr>
        <w:t>～</w:t>
      </w:r>
      <w:r w:rsidRPr="00EE0782">
        <w:rPr>
          <w:rFonts w:hint="eastAsia"/>
        </w:rPr>
        <w:t>12</w:t>
      </w:r>
      <w:r w:rsidRPr="00EE0782">
        <w:rPr>
          <w:rFonts w:hint="eastAsia"/>
        </w:rPr>
        <w:t>周</w:t>
      </w:r>
      <w:proofErr w:type="gramStart"/>
      <w:r w:rsidRPr="00EE0782">
        <w:rPr>
          <w:rFonts w:hint="eastAsia"/>
        </w:rPr>
        <w:t>龄</w:t>
      </w:r>
      <w:proofErr w:type="gramEnd"/>
      <w:r w:rsidRPr="00EE0782">
        <w:rPr>
          <w:rFonts w:hint="eastAsia"/>
        </w:rPr>
        <w:t>火鸡最易感。</w:t>
      </w:r>
      <w:r w:rsidRPr="00EE0782">
        <w:rPr>
          <w:rFonts w:hint="eastAsia"/>
        </w:rPr>
        <w:cr/>
        <w:t>2</w:t>
      </w:r>
      <w:r>
        <w:rPr>
          <w:rFonts w:hint="eastAsia"/>
        </w:rPr>
        <w:t>．</w:t>
      </w:r>
      <w:r w:rsidRPr="00EE0782">
        <w:rPr>
          <w:rFonts w:hint="eastAsia"/>
        </w:rPr>
        <w:t>宿主：异刺线虫</w:t>
      </w:r>
      <w:r w:rsidRPr="00EE0782">
        <w:rPr>
          <w:rFonts w:hint="eastAsia"/>
        </w:rPr>
        <w:t xml:space="preserve"> </w:t>
      </w:r>
      <w:r w:rsidRPr="00EE0782">
        <w:rPr>
          <w:rFonts w:hint="eastAsia"/>
        </w:rPr>
        <w:cr/>
        <w:t>3</w:t>
      </w:r>
      <w:r>
        <w:rPr>
          <w:rFonts w:hint="eastAsia"/>
        </w:rPr>
        <w:t>．</w:t>
      </w:r>
      <w:r w:rsidRPr="00EE0782">
        <w:rPr>
          <w:rFonts w:hint="eastAsia"/>
        </w:rPr>
        <w:t>传播媒介：蚯蚓</w:t>
      </w:r>
      <w:r w:rsidRPr="00EE0782">
        <w:rPr>
          <w:rFonts w:hint="eastAsia"/>
        </w:rPr>
        <w:cr/>
      </w:r>
      <w:r>
        <w:rPr>
          <w:rFonts w:hint="eastAsia"/>
        </w:rPr>
        <w:t>二、</w:t>
      </w:r>
      <w:r w:rsidRPr="00EE0782">
        <w:rPr>
          <w:rFonts w:hint="eastAsia"/>
        </w:rPr>
        <w:t>组织滴虫生活史</w:t>
      </w:r>
    </w:p>
    <w:p w:rsidR="00DC22BD" w:rsidRDefault="00DC22BD" w:rsidP="00DC22BD">
      <w:pPr>
        <w:adjustRightInd w:val="0"/>
        <w:snapToGrid w:val="0"/>
        <w:ind w:firstLineChars="200" w:firstLine="420"/>
        <w:rPr>
          <w:rFonts w:hint="eastAsia"/>
        </w:rPr>
      </w:pPr>
      <w:r w:rsidRPr="00F64A7F">
        <w:rPr>
          <w:rFonts w:hint="eastAsia"/>
        </w:rPr>
        <w:t>火鸡组织滴虫以二分裂法进行繁殖，其生活史较为复杂。寄生于盲肠内的组织滴虫，被盲肠内寄生的异刺线虫吞食，在其卵巢中繁殖并进入卵内。</w:t>
      </w:r>
      <w:proofErr w:type="gramStart"/>
      <w:r w:rsidRPr="00F64A7F">
        <w:rPr>
          <w:rFonts w:hint="eastAsia"/>
        </w:rPr>
        <w:t>当异刺</w:t>
      </w:r>
      <w:proofErr w:type="gramEnd"/>
      <w:r w:rsidRPr="00F64A7F">
        <w:rPr>
          <w:rFonts w:hint="eastAsia"/>
        </w:rPr>
        <w:t>线虫排卵时，组织滴虫即存在卵中，随粪便排出体外。由于有卵壳的保护，因此在外界可存活数月甚至数年，因而成为重要的感染源。土壤中的蚯蚓吞食</w:t>
      </w:r>
      <w:proofErr w:type="gramStart"/>
      <w:r w:rsidRPr="00F64A7F">
        <w:rPr>
          <w:rFonts w:hint="eastAsia"/>
        </w:rPr>
        <w:t>异刺线虫卵</w:t>
      </w:r>
      <w:proofErr w:type="gramEnd"/>
      <w:r w:rsidRPr="00F64A7F">
        <w:rPr>
          <w:rFonts w:hint="eastAsia"/>
        </w:rPr>
        <w:t>后，组织滴虫可随虫卵进入蚯蚓体内。当鸡吃到这种蚯蚓后，便可感染组织滴虫病。</w:t>
      </w:r>
    </w:p>
    <w:p w:rsidR="00DC22BD" w:rsidRDefault="00DC22BD" w:rsidP="00DC22BD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三、</w:t>
      </w:r>
      <w:r w:rsidRPr="00EE0782">
        <w:rPr>
          <w:rFonts w:hint="eastAsia"/>
        </w:rPr>
        <w:t>临床</w:t>
      </w:r>
      <w:r>
        <w:rPr>
          <w:rFonts w:hint="eastAsia"/>
        </w:rPr>
        <w:t>症状</w:t>
      </w:r>
    </w:p>
    <w:p w:rsidR="00DC22BD" w:rsidRDefault="00DC22BD" w:rsidP="00DC22BD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EE0782">
        <w:rPr>
          <w:rFonts w:hint="eastAsia"/>
        </w:rPr>
        <w:t>病鸡表现精神沉郁、食欲减退或废绝，羽毛蓬乱、两翅下垂、行走如踩高跷步态、闭目、</w:t>
      </w:r>
      <w:proofErr w:type="gramStart"/>
      <w:r w:rsidRPr="00EE0782">
        <w:rPr>
          <w:rFonts w:hint="eastAsia"/>
        </w:rPr>
        <w:t>头弯于翅</w:t>
      </w:r>
      <w:proofErr w:type="gramEnd"/>
      <w:r w:rsidRPr="00EE0782">
        <w:rPr>
          <w:rFonts w:hint="eastAsia"/>
        </w:rPr>
        <w:t>内</w:t>
      </w:r>
      <w:r>
        <w:rPr>
          <w:rFonts w:hint="eastAsia"/>
        </w:rPr>
        <w:t>。</w:t>
      </w:r>
      <w:r w:rsidRPr="00EE0782">
        <w:rPr>
          <w:rFonts w:hint="eastAsia"/>
        </w:rPr>
        <w:cr/>
      </w:r>
      <w:r>
        <w:rPr>
          <w:rFonts w:hint="eastAsia"/>
        </w:rPr>
        <w:t xml:space="preserve">    </w:t>
      </w:r>
      <w:r w:rsidRPr="00EE0782">
        <w:rPr>
          <w:rFonts w:hint="eastAsia"/>
        </w:rPr>
        <w:t>2</w:t>
      </w:r>
      <w:r>
        <w:rPr>
          <w:rFonts w:hint="eastAsia"/>
        </w:rPr>
        <w:t>．</w:t>
      </w:r>
      <w:r w:rsidRPr="00EE0782">
        <w:rPr>
          <w:rFonts w:hint="eastAsia"/>
        </w:rPr>
        <w:t>下痢，排浅黄色或硫磺色粪便。严重的病例粪便带血。</w:t>
      </w:r>
      <w:r w:rsidRPr="00EE0782">
        <w:rPr>
          <w:rFonts w:hint="eastAsia"/>
        </w:rPr>
        <w:cr/>
      </w:r>
      <w:r>
        <w:rPr>
          <w:rFonts w:hint="eastAsia"/>
        </w:rPr>
        <w:t xml:space="preserve">    </w:t>
      </w:r>
      <w:r w:rsidRPr="00EE0782">
        <w:rPr>
          <w:rFonts w:hint="eastAsia"/>
        </w:rPr>
        <w:t>3</w:t>
      </w:r>
      <w:r>
        <w:rPr>
          <w:rFonts w:hint="eastAsia"/>
        </w:rPr>
        <w:t>．</w:t>
      </w:r>
      <w:r w:rsidRPr="00EE0782">
        <w:rPr>
          <w:rFonts w:hint="eastAsia"/>
        </w:rPr>
        <w:t>病鸡的鸡冠呈暗黑色，所以有人称之为“黑头病”。</w:t>
      </w:r>
    </w:p>
    <w:p w:rsidR="00DC22BD" w:rsidRDefault="00DC22BD" w:rsidP="00DC22BD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四、</w:t>
      </w:r>
      <w:r w:rsidRPr="00EE0782">
        <w:rPr>
          <w:rFonts w:hint="eastAsia"/>
        </w:rPr>
        <w:t>病变</w:t>
      </w:r>
    </w:p>
    <w:p w:rsidR="00DC22BD" w:rsidRDefault="00DC22BD" w:rsidP="00DC22BD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EE0782">
        <w:rPr>
          <w:rFonts w:hint="eastAsia"/>
        </w:rPr>
        <w:t>盲肠：一侧或双侧盲肠壁增厚，粘膜肿胀出血或溃疡，由于粘膜渗出的浆液性和出血性渗出物充满盲肠腔，使盲肠异常膨大。</w:t>
      </w:r>
      <w:r w:rsidRPr="00EE0782">
        <w:rPr>
          <w:rFonts w:hint="eastAsia"/>
        </w:rPr>
        <w:cr/>
      </w:r>
      <w:r>
        <w:rPr>
          <w:rFonts w:hint="eastAsia"/>
        </w:rPr>
        <w:t xml:space="preserve">    </w:t>
      </w:r>
      <w:r w:rsidRPr="00EE0782">
        <w:rPr>
          <w:rFonts w:hint="eastAsia"/>
        </w:rPr>
        <w:t>2</w:t>
      </w:r>
      <w:r>
        <w:rPr>
          <w:rFonts w:hint="eastAsia"/>
        </w:rPr>
        <w:t>．</w:t>
      </w:r>
      <w:r w:rsidRPr="00EE0782">
        <w:rPr>
          <w:rFonts w:hint="eastAsia"/>
        </w:rPr>
        <w:t>肝脏：表面有圆形或不规则的稍有凹陷的溃疡病灶</w:t>
      </w:r>
      <w:r w:rsidRPr="00EE0782">
        <w:rPr>
          <w:rFonts w:hint="eastAsia"/>
        </w:rPr>
        <w:cr/>
      </w:r>
      <w:r>
        <w:rPr>
          <w:rFonts w:hint="eastAsia"/>
        </w:rPr>
        <w:t xml:space="preserve">    </w:t>
      </w:r>
      <w:r>
        <w:rPr>
          <w:rFonts w:hint="eastAsia"/>
        </w:rPr>
        <w:t>五、</w:t>
      </w:r>
      <w:r w:rsidRPr="00EE0782">
        <w:rPr>
          <w:rFonts w:hint="eastAsia"/>
        </w:rPr>
        <w:t>防治要点</w:t>
      </w:r>
    </w:p>
    <w:p w:rsidR="00DC22BD" w:rsidRDefault="00DC22BD" w:rsidP="00DC22BD">
      <w:pPr>
        <w:adjustRightInd w:val="0"/>
        <w:snapToGrid w:val="0"/>
        <w:ind w:firstLineChars="200" w:firstLine="420"/>
        <w:rPr>
          <w:rFonts w:hint="eastAsia"/>
        </w:rPr>
      </w:pPr>
      <w:r w:rsidRPr="00EE0782">
        <w:rPr>
          <w:rFonts w:hint="eastAsia"/>
        </w:rPr>
        <w:t>1</w:t>
      </w:r>
      <w:r>
        <w:rPr>
          <w:rFonts w:hint="eastAsia"/>
        </w:rPr>
        <w:t>．</w:t>
      </w:r>
      <w:r w:rsidRPr="00EE0782">
        <w:rPr>
          <w:rFonts w:hint="eastAsia"/>
        </w:rPr>
        <w:t>搞好环境卫生，定期驱除鸡体内寄生虫，加强饲养管理，减少本病发生的诱因，可有效防止本病发生。</w:t>
      </w:r>
      <w:r w:rsidRPr="00EE0782">
        <w:rPr>
          <w:rFonts w:hint="eastAsia"/>
        </w:rPr>
        <w:cr/>
      </w:r>
      <w:r>
        <w:rPr>
          <w:rFonts w:hint="eastAsia"/>
        </w:rPr>
        <w:t xml:space="preserve">    </w:t>
      </w:r>
      <w:r w:rsidRPr="00EE0782">
        <w:rPr>
          <w:rFonts w:hint="eastAsia"/>
        </w:rPr>
        <w:t>2</w:t>
      </w:r>
      <w:r>
        <w:rPr>
          <w:rFonts w:hint="eastAsia"/>
        </w:rPr>
        <w:t>．</w:t>
      </w:r>
      <w:r w:rsidRPr="00EE0782">
        <w:rPr>
          <w:rFonts w:hint="eastAsia"/>
        </w:rPr>
        <w:t>病鸡可用痢特灵及甲硝唑等治疗。</w:t>
      </w:r>
    </w:p>
    <w:p w:rsidR="00F74933" w:rsidRPr="00DC22BD" w:rsidRDefault="00F74933">
      <w:bookmarkStart w:id="0" w:name="_GoBack"/>
      <w:bookmarkEnd w:id="0"/>
    </w:p>
    <w:sectPr w:rsidR="00F74933" w:rsidRPr="00DC2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BD"/>
    <w:rsid w:val="00DC22BD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2021-08-24T08:32:00Z</dcterms:created>
  <dcterms:modified xsi:type="dcterms:W3CDTF">2021-08-24T08:33:00Z</dcterms:modified>
</cp:coreProperties>
</file>