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D" w:rsidRPr="007774FA" w:rsidRDefault="00380F6D" w:rsidP="00380F6D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5 </w:t>
      </w:r>
      <w:r>
        <w:rPr>
          <w:rFonts w:hint="eastAsia"/>
          <w:b/>
          <w:sz w:val="32"/>
          <w:szCs w:val="32"/>
        </w:rPr>
        <w:t>禽传染性法氏囊病的防控</w:t>
      </w:r>
    </w:p>
    <w:p w:rsidR="00380F6D" w:rsidRDefault="00380F6D" w:rsidP="00380F6D">
      <w:pPr>
        <w:ind w:leftChars="200" w:left="420"/>
        <w:jc w:val="left"/>
        <w:rPr>
          <w:rFonts w:hint="eastAsia"/>
        </w:rPr>
      </w:pPr>
      <w:r w:rsidRPr="007774FA">
        <w:rPr>
          <w:rFonts w:hint="eastAsia"/>
        </w:rPr>
        <w:t>一、概述</w:t>
      </w:r>
    </w:p>
    <w:p w:rsidR="00380F6D" w:rsidRDefault="00380F6D" w:rsidP="00380F6D">
      <w:pPr>
        <w:ind w:firstLineChars="200" w:firstLine="420"/>
        <w:jc w:val="left"/>
        <w:rPr>
          <w:rFonts w:hint="eastAsia"/>
        </w:rPr>
      </w:pPr>
      <w:r w:rsidRPr="007774FA">
        <w:rPr>
          <w:rFonts w:hint="eastAsia"/>
        </w:rPr>
        <w:t>鸡传染性法氏囊病是由病毒引起的主要危害幼龄鸡的一种急性、高度接触性传染病。除可引起</w:t>
      </w:r>
      <w:proofErr w:type="gramStart"/>
      <w:r w:rsidRPr="007774FA">
        <w:rPr>
          <w:rFonts w:hint="eastAsia"/>
        </w:rPr>
        <w:t>易感鸡死亡</w:t>
      </w:r>
      <w:proofErr w:type="gramEnd"/>
      <w:r w:rsidRPr="007774FA">
        <w:rPr>
          <w:rFonts w:hint="eastAsia"/>
        </w:rPr>
        <w:t>外，早期感染还可引起严重的免疫抑制，其危害非常严重，造成较大的经济损失。</w:t>
      </w:r>
      <w:r w:rsidRPr="007774FA">
        <w:rPr>
          <w:rFonts w:hint="eastAsia"/>
        </w:rPr>
        <w:t xml:space="preserve"> </w:t>
      </w:r>
      <w:r w:rsidRPr="007774FA">
        <w:rPr>
          <w:rFonts w:hint="eastAsia"/>
        </w:rPr>
        <w:cr/>
        <w:t xml:space="preserve">    </w:t>
      </w:r>
      <w:r w:rsidRPr="007774FA">
        <w:rPr>
          <w:rFonts w:hint="eastAsia"/>
        </w:rPr>
        <w:t>我国于</w:t>
      </w:r>
      <w:r w:rsidRPr="007774FA">
        <w:rPr>
          <w:rFonts w:hint="eastAsia"/>
        </w:rPr>
        <w:t>79</w:t>
      </w:r>
      <w:r w:rsidRPr="007774FA">
        <w:rPr>
          <w:rFonts w:hint="eastAsia"/>
        </w:rPr>
        <w:t>年起先后在北京、广州、上海等地报道发现本病，并分离到病毒，目前已传遍全国各地，是养禽业一大疫病。</w:t>
      </w:r>
      <w:r w:rsidRPr="007774FA">
        <w:rPr>
          <w:rFonts w:hint="eastAsia"/>
        </w:rPr>
        <w:cr/>
      </w:r>
      <w:r>
        <w:rPr>
          <w:rFonts w:hint="eastAsia"/>
        </w:rPr>
        <w:t xml:space="preserve">    </w:t>
      </w:r>
      <w:r w:rsidRPr="007774FA">
        <w:rPr>
          <w:rFonts w:hint="eastAsia"/>
        </w:rPr>
        <w:t>二、病原</w:t>
      </w:r>
      <w:r w:rsidRPr="007774FA">
        <w:rPr>
          <w:rFonts w:hint="eastAsia"/>
        </w:rPr>
        <w:t xml:space="preserve"> IBDV</w:t>
      </w:r>
    </w:p>
    <w:p w:rsidR="00380F6D" w:rsidRDefault="00380F6D" w:rsidP="00380F6D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双股</w:t>
      </w:r>
      <w:r w:rsidRPr="007774FA">
        <w:rPr>
          <w:rFonts w:hint="eastAsia"/>
        </w:rPr>
        <w:t>RNA</w:t>
      </w:r>
      <w:r w:rsidRPr="007774FA">
        <w:rPr>
          <w:rFonts w:hint="eastAsia"/>
        </w:rPr>
        <w:t>病毒科</w:t>
      </w:r>
      <w:r>
        <w:rPr>
          <w:rFonts w:hint="eastAsia"/>
        </w:rPr>
        <w:t>，</w:t>
      </w:r>
      <w:r w:rsidRPr="007774FA">
        <w:rPr>
          <w:rFonts w:hint="eastAsia"/>
        </w:rPr>
        <w:t>55-65nm</w:t>
      </w:r>
      <w:r>
        <w:rPr>
          <w:rFonts w:hint="eastAsia"/>
        </w:rPr>
        <w:t>，</w:t>
      </w:r>
      <w:r w:rsidRPr="007774FA">
        <w:rPr>
          <w:rFonts w:hint="eastAsia"/>
        </w:rPr>
        <w:t>核酸为双节段双股</w:t>
      </w:r>
      <w:r>
        <w:rPr>
          <w:rFonts w:hint="eastAsia"/>
        </w:rPr>
        <w:t>RNA</w:t>
      </w:r>
      <w:r>
        <w:rPr>
          <w:rFonts w:hint="eastAsia"/>
        </w:rPr>
        <w:t>，</w:t>
      </w:r>
      <w:r w:rsidRPr="007774FA">
        <w:rPr>
          <w:rFonts w:hint="eastAsia"/>
        </w:rPr>
        <w:t>无囊膜。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2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对外界抵抗力较强</w:t>
      </w:r>
      <w:r>
        <w:rPr>
          <w:rFonts w:hint="eastAsia"/>
        </w:rPr>
        <w:t>，</w:t>
      </w:r>
      <w:r w:rsidRPr="007774FA">
        <w:rPr>
          <w:rFonts w:hint="eastAsia"/>
        </w:rPr>
        <w:t>鸡舍的病毒可存活</w:t>
      </w:r>
      <w:r w:rsidRPr="007774FA">
        <w:rPr>
          <w:rFonts w:hint="eastAsia"/>
        </w:rPr>
        <w:t>100d</w:t>
      </w:r>
      <w:r w:rsidRPr="007774FA">
        <w:rPr>
          <w:rFonts w:hint="eastAsia"/>
        </w:rPr>
        <w:t>以上。病毒对胰酶、乙醚、氯仿有耐受性；</w:t>
      </w:r>
      <w:proofErr w:type="gramStart"/>
      <w:r w:rsidRPr="007774FA">
        <w:rPr>
          <w:rFonts w:hint="eastAsia"/>
        </w:rPr>
        <w:t>酚</w:t>
      </w:r>
      <w:proofErr w:type="gramEnd"/>
      <w:r w:rsidRPr="007774FA">
        <w:rPr>
          <w:rFonts w:hint="eastAsia"/>
        </w:rPr>
        <w:t>制剂、甲醛、强碱、过氧化氢、氯胺、复合碘胺类消毒药可杀灭</w:t>
      </w:r>
      <w:r w:rsidRPr="007774FA">
        <w:rPr>
          <w:rFonts w:hint="eastAsia"/>
        </w:rPr>
        <w:t>IBDV</w:t>
      </w:r>
      <w:r w:rsidRPr="007774FA">
        <w:rPr>
          <w:rFonts w:hint="eastAsia"/>
        </w:rPr>
        <w:t>。</w:t>
      </w:r>
      <w:r w:rsidRPr="007774FA">
        <w:rPr>
          <w:rFonts w:hint="eastAsia"/>
        </w:rPr>
        <w:cr/>
      </w:r>
      <w:r>
        <w:rPr>
          <w:rFonts w:hint="eastAsia"/>
        </w:rPr>
        <w:t xml:space="preserve">   </w:t>
      </w:r>
      <w:r w:rsidRPr="007774FA">
        <w:rPr>
          <w:rFonts w:hint="eastAsia"/>
        </w:rPr>
        <w:t>3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血清型：</w:t>
      </w:r>
      <w:r w:rsidRPr="007774FA">
        <w:rPr>
          <w:rFonts w:hint="eastAsia"/>
        </w:rPr>
        <w:t>I</w:t>
      </w:r>
      <w:r w:rsidRPr="007774FA">
        <w:rPr>
          <w:rFonts w:hint="eastAsia"/>
        </w:rPr>
        <w:t>型和</w:t>
      </w:r>
      <w:r w:rsidRPr="007774FA">
        <w:rPr>
          <w:rFonts w:hint="eastAsia"/>
        </w:rPr>
        <w:t>II</w:t>
      </w:r>
      <w:r w:rsidRPr="007774FA">
        <w:rPr>
          <w:rFonts w:hint="eastAsia"/>
        </w:rPr>
        <w:t>型</w:t>
      </w:r>
      <w:r>
        <w:rPr>
          <w:rFonts w:hint="eastAsia"/>
        </w:rPr>
        <w:t>，</w:t>
      </w:r>
      <w:r w:rsidRPr="007774FA">
        <w:rPr>
          <w:rFonts w:hint="eastAsia"/>
        </w:rPr>
        <w:t>II</w:t>
      </w:r>
      <w:r w:rsidRPr="007774FA">
        <w:rPr>
          <w:rFonts w:hint="eastAsia"/>
        </w:rPr>
        <w:t>型火鸡源性对鸡</w:t>
      </w:r>
      <w:proofErr w:type="gramStart"/>
      <w:r w:rsidRPr="007774FA">
        <w:rPr>
          <w:rFonts w:hint="eastAsia"/>
        </w:rPr>
        <w:t>不</w:t>
      </w:r>
      <w:proofErr w:type="gramEnd"/>
      <w:r w:rsidRPr="007774FA">
        <w:rPr>
          <w:rFonts w:hint="eastAsia"/>
        </w:rPr>
        <w:t>致病</w:t>
      </w:r>
      <w:r>
        <w:rPr>
          <w:rFonts w:hint="eastAsia"/>
        </w:rPr>
        <w:t>，</w:t>
      </w:r>
      <w:r w:rsidRPr="007774FA">
        <w:rPr>
          <w:rFonts w:hint="eastAsia"/>
        </w:rPr>
        <w:t>I</w:t>
      </w:r>
      <w:proofErr w:type="gramStart"/>
      <w:r w:rsidRPr="007774FA">
        <w:rPr>
          <w:rFonts w:hint="eastAsia"/>
        </w:rPr>
        <w:t>型各毒株</w:t>
      </w:r>
      <w:proofErr w:type="gramEnd"/>
      <w:r w:rsidRPr="007774FA">
        <w:rPr>
          <w:rFonts w:hint="eastAsia"/>
        </w:rPr>
        <w:t>存在明显的抗原差异、分为六个亚型</w:t>
      </w:r>
      <w:r>
        <w:rPr>
          <w:rFonts w:hint="eastAsia"/>
        </w:rPr>
        <w:t>，</w:t>
      </w:r>
      <w:r w:rsidRPr="007774FA">
        <w:rPr>
          <w:rFonts w:hint="eastAsia"/>
        </w:rPr>
        <w:t>其相关性为</w:t>
      </w:r>
      <w:r w:rsidRPr="007774FA">
        <w:rPr>
          <w:rFonts w:hint="eastAsia"/>
        </w:rPr>
        <w:t>10-70%</w:t>
      </w:r>
      <w:r>
        <w:rPr>
          <w:rFonts w:hint="eastAsia"/>
        </w:rPr>
        <w:t>，</w:t>
      </w:r>
      <w:r w:rsidRPr="007774FA">
        <w:rPr>
          <w:rFonts w:hint="eastAsia"/>
        </w:rPr>
        <w:t>可能是免疫失败的原因之一。</w:t>
      </w:r>
    </w:p>
    <w:p w:rsidR="00380F6D" w:rsidRDefault="00380F6D" w:rsidP="00380F6D">
      <w:pPr>
        <w:ind w:leftChars="200" w:left="420"/>
        <w:rPr>
          <w:rFonts w:hint="eastAsia"/>
        </w:rPr>
      </w:pPr>
      <w:r w:rsidRPr="007774FA">
        <w:rPr>
          <w:rFonts w:hint="eastAsia"/>
        </w:rPr>
        <w:t>三、流行病学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1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易感动物：自然感染仅发生于鸡，各种品种的鸡都能感染，主要发生于</w:t>
      </w:r>
      <w:r w:rsidRPr="007774FA">
        <w:rPr>
          <w:rFonts w:hint="eastAsia"/>
        </w:rPr>
        <w:t>2-15</w:t>
      </w:r>
      <w:r w:rsidRPr="007774FA">
        <w:rPr>
          <w:rFonts w:hint="eastAsia"/>
        </w:rPr>
        <w:t>周龄的鸡，</w:t>
      </w:r>
      <w:r w:rsidRPr="007774FA">
        <w:rPr>
          <w:rFonts w:hint="eastAsia"/>
        </w:rPr>
        <w:t>3-6</w:t>
      </w:r>
      <w:r w:rsidRPr="007774FA">
        <w:rPr>
          <w:rFonts w:hint="eastAsia"/>
        </w:rPr>
        <w:t>周龄的鸡最易感。成年鸡一般呈隐性经过。</w:t>
      </w:r>
      <w:r w:rsidRPr="007774FA">
        <w:rPr>
          <w:rFonts w:hint="eastAsia"/>
        </w:rPr>
        <w:cr/>
      </w:r>
      <w:r>
        <w:rPr>
          <w:rFonts w:hint="eastAsia"/>
        </w:rPr>
        <w:t xml:space="preserve">    </w:t>
      </w:r>
      <w:r w:rsidRPr="007774FA">
        <w:rPr>
          <w:rFonts w:hint="eastAsia"/>
        </w:rPr>
        <w:t>2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传染源及传播途径：病鸡是主要传染源，其粪便中含有大量的病毒，通过直接接触和间接接触传播。病毒可持续存在于鸡舍中，污染环境中的病毒可存活</w:t>
      </w:r>
      <w:r w:rsidRPr="007774FA">
        <w:rPr>
          <w:rFonts w:hint="eastAsia"/>
        </w:rPr>
        <w:t>122</w:t>
      </w:r>
      <w:r w:rsidRPr="007774FA">
        <w:rPr>
          <w:rFonts w:hint="eastAsia"/>
        </w:rPr>
        <w:t>天。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3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本病的潜伏期短，</w:t>
      </w:r>
      <w:r w:rsidRPr="007774FA">
        <w:rPr>
          <w:rFonts w:hint="eastAsia"/>
        </w:rPr>
        <w:t>2-3</w:t>
      </w:r>
      <w:r w:rsidRPr="007774FA">
        <w:rPr>
          <w:rFonts w:hint="eastAsia"/>
        </w:rPr>
        <w:t>天后即可出现临床症状。传播迅速，发病率可达</w:t>
      </w:r>
      <w:r w:rsidRPr="007774FA">
        <w:rPr>
          <w:rFonts w:hint="eastAsia"/>
        </w:rPr>
        <w:t>100%</w:t>
      </w:r>
      <w:r w:rsidRPr="007774FA">
        <w:rPr>
          <w:rFonts w:hint="eastAsia"/>
        </w:rPr>
        <w:t>，</w:t>
      </w:r>
      <w:r w:rsidRPr="007774FA">
        <w:rPr>
          <w:rFonts w:hint="eastAsia"/>
        </w:rPr>
        <w:t>3-5</w:t>
      </w:r>
      <w:r w:rsidRPr="007774FA">
        <w:rPr>
          <w:rFonts w:hint="eastAsia"/>
        </w:rPr>
        <w:t>天后便出现死亡，一周后逐渐减少，并停止死亡。呈尖峰式的死亡高峰。病死率可达</w:t>
      </w:r>
      <w:r w:rsidRPr="007774FA">
        <w:rPr>
          <w:rFonts w:hint="eastAsia"/>
        </w:rPr>
        <w:t>3-60%</w:t>
      </w:r>
      <w:r w:rsidRPr="007774FA">
        <w:rPr>
          <w:rFonts w:hint="eastAsia"/>
        </w:rPr>
        <w:t>。若有强毒株感染死亡率可上升为</w:t>
      </w:r>
      <w:r w:rsidRPr="007774FA">
        <w:rPr>
          <w:rFonts w:hint="eastAsia"/>
        </w:rPr>
        <w:t>70%</w:t>
      </w:r>
      <w:r w:rsidRPr="007774FA">
        <w:rPr>
          <w:rFonts w:hint="eastAsia"/>
        </w:rPr>
        <w:t>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四、临床症状</w:t>
      </w:r>
    </w:p>
    <w:p w:rsidR="00380F6D" w:rsidRDefault="00380F6D" w:rsidP="00380F6D">
      <w:pPr>
        <w:ind w:leftChars="200" w:left="420"/>
        <w:rPr>
          <w:rFonts w:hint="eastAsia"/>
        </w:rPr>
      </w:pPr>
      <w:r w:rsidRPr="007774FA">
        <w:rPr>
          <w:rFonts w:hint="eastAsia"/>
        </w:rPr>
        <w:t>（一）典型感染</w:t>
      </w:r>
      <w:r w:rsidRPr="007774FA">
        <w:rPr>
          <w:rFonts w:hint="eastAsia"/>
        </w:rPr>
        <w:cr/>
        <w:t>1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本病潜伏期为</w:t>
      </w:r>
      <w:r w:rsidRPr="007774FA">
        <w:rPr>
          <w:rFonts w:hint="eastAsia"/>
        </w:rPr>
        <w:t>2</w:t>
      </w:r>
      <w:proofErr w:type="gramStart"/>
      <w:r w:rsidRPr="007774FA">
        <w:rPr>
          <w:rFonts w:hint="eastAsia"/>
        </w:rPr>
        <w:t>一</w:t>
      </w:r>
      <w:proofErr w:type="gramEnd"/>
      <w:r w:rsidRPr="007774FA">
        <w:rPr>
          <w:rFonts w:hint="eastAsia"/>
        </w:rPr>
        <w:t>3</w:t>
      </w:r>
      <w:r w:rsidRPr="007774FA">
        <w:rPr>
          <w:rFonts w:hint="eastAsia"/>
        </w:rPr>
        <w:t>天。</w:t>
      </w:r>
      <w:r w:rsidRPr="007774FA">
        <w:rPr>
          <w:rFonts w:hint="eastAsia"/>
        </w:rPr>
        <w:cr/>
        <w:t>2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最初发现数只鸡死亡，其后多只鸡羽毛蓬松、减食、萎顿、打堆。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3</w:t>
      </w:r>
      <w:r w:rsidRPr="001347C2">
        <w:rPr>
          <w:rFonts w:hint="eastAsia"/>
        </w:rPr>
        <w:t>．</w:t>
      </w:r>
      <w:r w:rsidRPr="007774FA">
        <w:rPr>
          <w:rFonts w:hint="eastAsia"/>
        </w:rPr>
        <w:t>特征性表现有：病鸡腹泻，排出白色粘稠和水样稀粪，严重者病鸡头垂地，</w:t>
      </w:r>
      <w:proofErr w:type="gramStart"/>
      <w:r w:rsidRPr="007774FA">
        <w:rPr>
          <w:rFonts w:hint="eastAsia"/>
        </w:rPr>
        <w:t>闭眼呈</w:t>
      </w:r>
      <w:proofErr w:type="gramEnd"/>
      <w:r w:rsidRPr="007774FA">
        <w:rPr>
          <w:rFonts w:hint="eastAsia"/>
        </w:rPr>
        <w:t>昏睡状态。有些鸡啄自己的泄殖腔。在后期体温低于正常，严重脱水，极度虚弱，最后死亡。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（二）非典型感染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7774FA">
        <w:rPr>
          <w:rFonts w:hint="eastAsia"/>
        </w:rPr>
        <w:t>近几年来，发现由</w:t>
      </w:r>
      <w:r w:rsidRPr="007774FA">
        <w:rPr>
          <w:rFonts w:hint="eastAsia"/>
        </w:rPr>
        <w:t>IBDV</w:t>
      </w:r>
      <w:r w:rsidRPr="007774FA">
        <w:rPr>
          <w:rFonts w:hint="eastAsia"/>
        </w:rPr>
        <w:t>的亚型毒株或变异</w:t>
      </w:r>
      <w:proofErr w:type="gramStart"/>
      <w:r w:rsidRPr="007774FA">
        <w:rPr>
          <w:rFonts w:hint="eastAsia"/>
        </w:rPr>
        <w:t>株感染</w:t>
      </w:r>
      <w:proofErr w:type="gramEnd"/>
      <w:r w:rsidRPr="007774FA">
        <w:rPr>
          <w:rFonts w:hint="eastAsia"/>
        </w:rPr>
        <w:t>的鸡，表现为亚临诊症状，炎症反应弱，法氏囊萎缩，死亡率较低，但由于产生免疫抑制严重，而危害性更大。</w:t>
      </w:r>
    </w:p>
    <w:p w:rsidR="00380F6D" w:rsidRPr="007774FA" w:rsidRDefault="00380F6D" w:rsidP="00380F6D">
      <w:pPr>
        <w:ind w:firstLineChars="200" w:firstLine="420"/>
      </w:pPr>
      <w:r w:rsidRPr="007774FA">
        <w:rPr>
          <w:rFonts w:hint="eastAsia"/>
        </w:rPr>
        <w:t>本病的突出表现是鸡群突然发病，采食量锐减，死亡率增高。呈尖峰死亡曲线。</w:t>
      </w:r>
      <w:r w:rsidRPr="007774FA">
        <w:rPr>
          <w:rFonts w:hint="eastAsia"/>
        </w:rPr>
        <w:cr/>
        <w:t xml:space="preserve">    </w:t>
      </w:r>
      <w:r w:rsidRPr="007774FA">
        <w:rPr>
          <w:rFonts w:hint="eastAsia"/>
        </w:rPr>
        <w:t>鸡群的饲养管理条件越差，发病年龄越小，或伴发有其他疾病，如新城</w:t>
      </w:r>
      <w:proofErr w:type="gramStart"/>
      <w:r w:rsidRPr="007774FA">
        <w:rPr>
          <w:rFonts w:hint="eastAsia"/>
        </w:rPr>
        <w:t>疫</w:t>
      </w:r>
      <w:proofErr w:type="gramEnd"/>
      <w:r w:rsidRPr="007774FA">
        <w:rPr>
          <w:rFonts w:hint="eastAsia"/>
        </w:rPr>
        <w:t>等，死亡率就越高。</w:t>
      </w:r>
    </w:p>
    <w:p w:rsidR="00380F6D" w:rsidRDefault="00380F6D" w:rsidP="00380F6D">
      <w:pPr>
        <w:ind w:leftChars="200" w:left="420"/>
        <w:rPr>
          <w:rFonts w:hint="eastAsia"/>
        </w:rPr>
      </w:pPr>
      <w:r w:rsidRPr="00DD6EFA">
        <w:rPr>
          <w:rFonts w:hint="eastAsia"/>
        </w:rPr>
        <w:t>五、病理变化</w:t>
      </w:r>
      <w:r w:rsidRPr="00DD6EFA">
        <w:rPr>
          <w:rFonts w:hint="eastAsia"/>
        </w:rPr>
        <w:cr/>
        <w:t>1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腿部和胸部肌肉出血。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DD6EFA">
        <w:rPr>
          <w:rFonts w:hint="eastAsia"/>
        </w:rPr>
        <w:t>2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法氏囊的病变具有特征性：法氏囊水肿和出血，</w:t>
      </w:r>
      <w:r w:rsidRPr="00DD6EFA">
        <w:rPr>
          <w:rFonts w:hint="eastAsia"/>
        </w:rPr>
        <w:t>5</w:t>
      </w:r>
      <w:r w:rsidRPr="00DD6EFA">
        <w:rPr>
          <w:rFonts w:hint="eastAsia"/>
        </w:rPr>
        <w:t>天后法氏囊开始萎缩，切开后粘膜皱摺多混浊不清，粘膜表面有点状出血或弥漫性出血。严重者法氏囊内有干酪样渗出物。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3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肾脏有不同程度的肿胀和尿酸盐沉着。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4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腺胃和肌胃交界处见有条状出血带。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5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肝脏黄染、出血呈斑驳状</w:t>
      </w:r>
      <w:r>
        <w:rPr>
          <w:rFonts w:hint="eastAsia"/>
        </w:rPr>
        <w:t>。</w:t>
      </w:r>
    </w:p>
    <w:p w:rsidR="00380F6D" w:rsidRDefault="00380F6D" w:rsidP="00380F6D">
      <w:pPr>
        <w:ind w:leftChars="200" w:left="420"/>
        <w:rPr>
          <w:rFonts w:hint="eastAsia"/>
        </w:rPr>
      </w:pPr>
      <w:r>
        <w:rPr>
          <w:rFonts w:hint="eastAsia"/>
        </w:rPr>
        <w:t>六、</w:t>
      </w:r>
      <w:r w:rsidRPr="00DD6EFA">
        <w:rPr>
          <w:rFonts w:hint="eastAsia"/>
        </w:rPr>
        <w:t>诊断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DD6EFA">
        <w:rPr>
          <w:rFonts w:hint="eastAsia"/>
        </w:rPr>
        <w:t>1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初诊：跟</w:t>
      </w:r>
      <w:proofErr w:type="gramStart"/>
      <w:r w:rsidRPr="00DD6EFA">
        <w:rPr>
          <w:rFonts w:hint="eastAsia"/>
        </w:rPr>
        <w:t>据突然</w:t>
      </w:r>
      <w:proofErr w:type="gramEnd"/>
      <w:r w:rsidRPr="00DD6EFA">
        <w:rPr>
          <w:rFonts w:hint="eastAsia"/>
        </w:rPr>
        <w:t>发生、感染率高、尖峰死亡曲线和迅速康复，剖解法氏囊特征变化可以</w:t>
      </w:r>
      <w:proofErr w:type="gramStart"/>
      <w:r w:rsidRPr="00DD6EFA">
        <w:rPr>
          <w:rFonts w:hint="eastAsia"/>
        </w:rPr>
        <w:t>作出</w:t>
      </w:r>
      <w:proofErr w:type="gramEnd"/>
      <w:r w:rsidRPr="00DD6EFA">
        <w:rPr>
          <w:rFonts w:hint="eastAsia"/>
        </w:rPr>
        <w:t>诊断。</w:t>
      </w:r>
      <w:r w:rsidRPr="00DD6EFA">
        <w:rPr>
          <w:rFonts w:hint="eastAsia"/>
        </w:rPr>
        <w:cr/>
      </w:r>
      <w:r>
        <w:rPr>
          <w:rFonts w:hint="eastAsia"/>
        </w:rPr>
        <w:lastRenderedPageBreak/>
        <w:t xml:space="preserve">    </w:t>
      </w:r>
      <w:r w:rsidRPr="00DD6EFA">
        <w:rPr>
          <w:rFonts w:hint="eastAsia"/>
        </w:rPr>
        <w:t>2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病原分离与鉴定：接种</w:t>
      </w:r>
      <w:r w:rsidRPr="00DD6EFA">
        <w:rPr>
          <w:rFonts w:hint="eastAsia"/>
        </w:rPr>
        <w:t>9-</w:t>
      </w:r>
      <w:proofErr w:type="gramStart"/>
      <w:r w:rsidRPr="00DD6EFA">
        <w:rPr>
          <w:rFonts w:hint="eastAsia"/>
        </w:rPr>
        <w:t>11</w:t>
      </w:r>
      <w:r w:rsidRPr="00DD6EFA">
        <w:rPr>
          <w:rFonts w:hint="eastAsia"/>
        </w:rPr>
        <w:t>日龄鸡胚</w:t>
      </w:r>
      <w:proofErr w:type="gramEnd"/>
      <w:r w:rsidRPr="00DD6EFA">
        <w:rPr>
          <w:rFonts w:hint="eastAsia"/>
        </w:rPr>
        <w:t>尿囊膜</w:t>
      </w:r>
      <w:r w:rsidRPr="00DD6EFA">
        <w:rPr>
          <w:rFonts w:hint="eastAsia"/>
        </w:rPr>
        <w:t>,</w:t>
      </w:r>
      <w:r w:rsidRPr="00DD6EFA">
        <w:rPr>
          <w:rFonts w:hint="eastAsia"/>
        </w:rPr>
        <w:t>中和试验鉴定。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3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血清学试验：</w:t>
      </w:r>
      <w:r w:rsidRPr="00DD6EFA">
        <w:rPr>
          <w:rFonts w:hint="eastAsia"/>
        </w:rPr>
        <w:t>AGP</w:t>
      </w:r>
      <w:r w:rsidRPr="00DD6EFA">
        <w:rPr>
          <w:rFonts w:hint="eastAsia"/>
        </w:rPr>
        <w:t>、</w:t>
      </w:r>
      <w:r w:rsidRPr="00DD6EFA">
        <w:rPr>
          <w:rFonts w:hint="eastAsia"/>
        </w:rPr>
        <w:t>VNT</w:t>
      </w:r>
      <w:r w:rsidRPr="00DD6EFA">
        <w:rPr>
          <w:rFonts w:hint="eastAsia"/>
        </w:rPr>
        <w:t>、</w:t>
      </w:r>
      <w:r w:rsidRPr="00DD6EFA">
        <w:rPr>
          <w:rFonts w:hint="eastAsia"/>
        </w:rPr>
        <w:t>ELISA</w:t>
      </w:r>
      <w:r w:rsidRPr="00DD6EFA">
        <w:rPr>
          <w:rFonts w:hint="eastAsia"/>
        </w:rPr>
        <w:t>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4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PCR</w:t>
      </w:r>
      <w:r w:rsidRPr="00DD6EFA">
        <w:rPr>
          <w:rFonts w:hint="eastAsia"/>
        </w:rPr>
        <w:t>进行</w:t>
      </w:r>
      <w:r w:rsidRPr="00DD6EFA">
        <w:rPr>
          <w:rFonts w:hint="eastAsia"/>
        </w:rPr>
        <w:t>IBDV</w:t>
      </w:r>
      <w:r w:rsidRPr="00DD6EFA">
        <w:rPr>
          <w:rFonts w:hint="eastAsia"/>
        </w:rPr>
        <w:t>的检测。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IBD</w:t>
      </w:r>
      <w:r w:rsidRPr="00DD6EFA">
        <w:rPr>
          <w:rFonts w:hint="eastAsia"/>
        </w:rPr>
        <w:t>疫苗可分为</w:t>
      </w:r>
      <w:r w:rsidRPr="00DD6EFA">
        <w:rPr>
          <w:rFonts w:hint="eastAsia"/>
        </w:rPr>
        <w:t>3</w:t>
      </w:r>
      <w:r w:rsidRPr="00DD6EFA">
        <w:rPr>
          <w:rFonts w:hint="eastAsia"/>
        </w:rPr>
        <w:t>类</w:t>
      </w:r>
      <w:r>
        <w:rPr>
          <w:rFonts w:hint="eastAsia"/>
        </w:rPr>
        <w:t>：</w:t>
      </w:r>
    </w:p>
    <w:p w:rsidR="00380F6D" w:rsidRDefault="00380F6D" w:rsidP="00380F6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Pr="00DD6EFA">
        <w:rPr>
          <w:rFonts w:hint="eastAsia"/>
        </w:rPr>
        <w:t>1</w:t>
      </w:r>
      <w:r>
        <w:rPr>
          <w:rFonts w:hint="eastAsia"/>
        </w:rPr>
        <w:t>）</w:t>
      </w:r>
      <w:r w:rsidRPr="00DD6EFA">
        <w:rPr>
          <w:rFonts w:hint="eastAsia"/>
        </w:rPr>
        <w:t>温和型：对法氏囊无任何影响，可用</w:t>
      </w:r>
      <w:r w:rsidRPr="00DD6EFA">
        <w:rPr>
          <w:rFonts w:hint="eastAsia"/>
        </w:rPr>
        <w:t>1</w:t>
      </w:r>
      <w:r w:rsidRPr="00DD6EFA">
        <w:rPr>
          <w:rFonts w:hint="eastAsia"/>
        </w:rPr>
        <w:t>日</w:t>
      </w:r>
      <w:proofErr w:type="gramStart"/>
      <w:r w:rsidRPr="00DD6EFA">
        <w:rPr>
          <w:rFonts w:hint="eastAsia"/>
        </w:rPr>
        <w:t>龄鸡多种</w:t>
      </w:r>
      <w:proofErr w:type="gramEnd"/>
      <w:r w:rsidRPr="00DD6EFA">
        <w:rPr>
          <w:rFonts w:hint="eastAsia"/>
        </w:rPr>
        <w:t>方式免疫。</w:t>
      </w:r>
      <w:r w:rsidRPr="00DD6EFA">
        <w:rPr>
          <w:rFonts w:hint="eastAsia"/>
        </w:rPr>
        <w:t>7-14</w:t>
      </w:r>
      <w:r w:rsidRPr="00DD6EFA">
        <w:rPr>
          <w:rFonts w:hint="eastAsia"/>
        </w:rPr>
        <w:t>天后产生中和抗体。特点：保护率低。国内复制出荷兰</w:t>
      </w:r>
      <w:r w:rsidRPr="00DD6EFA">
        <w:rPr>
          <w:rFonts w:hint="eastAsia"/>
        </w:rPr>
        <w:t>PBG</w:t>
      </w:r>
      <w:r w:rsidRPr="00DD6EFA">
        <w:rPr>
          <w:rFonts w:hint="eastAsia"/>
        </w:rPr>
        <w:t>弱毒苗。</w:t>
      </w:r>
      <w:r w:rsidRPr="00DD6EFA">
        <w:rPr>
          <w:rFonts w:hint="eastAsia"/>
        </w:rPr>
        <w:t xml:space="preserve"> </w:t>
      </w:r>
      <w:r w:rsidRPr="00DD6EFA">
        <w:rPr>
          <w:rFonts w:hint="eastAsia"/>
        </w:rPr>
        <w:cr/>
        <w:t> 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 w:rsidRPr="00DD6EFA">
        <w:rPr>
          <w:rFonts w:hint="eastAsia"/>
        </w:rPr>
        <w:t>2</w:t>
      </w:r>
      <w:r>
        <w:rPr>
          <w:rFonts w:hint="eastAsia"/>
        </w:rPr>
        <w:t>）</w:t>
      </w:r>
      <w:r w:rsidRPr="00DD6EFA">
        <w:rPr>
          <w:rFonts w:hint="eastAsia"/>
        </w:rPr>
        <w:t>中等毒力活疫苗：对法氏囊有轻度可逆行影响，但不影响发育，出现抗体早（</w:t>
      </w:r>
      <w:r w:rsidRPr="00DD6EFA">
        <w:rPr>
          <w:rFonts w:hint="eastAsia"/>
        </w:rPr>
        <w:t>5</w:t>
      </w:r>
      <w:r w:rsidRPr="00DD6EFA">
        <w:rPr>
          <w:rFonts w:hint="eastAsia"/>
        </w:rPr>
        <w:t>天），效价高（</w:t>
      </w:r>
      <w:r w:rsidRPr="00DD6EFA">
        <w:rPr>
          <w:rFonts w:hint="eastAsia"/>
        </w:rPr>
        <w:t>1</w:t>
      </w:r>
      <w:r w:rsidRPr="00DD6EFA">
        <w:rPr>
          <w:rFonts w:hint="eastAsia"/>
        </w:rPr>
        <w:t>：</w:t>
      </w:r>
      <w:r w:rsidRPr="00DD6EFA">
        <w:rPr>
          <w:rFonts w:hint="eastAsia"/>
        </w:rPr>
        <w:t>640-2560</w:t>
      </w:r>
      <w:r w:rsidRPr="00DD6EFA">
        <w:rPr>
          <w:rFonts w:hint="eastAsia"/>
        </w:rPr>
        <w:t>），保护率高达</w:t>
      </w:r>
      <w:r w:rsidRPr="00DD6EFA">
        <w:rPr>
          <w:rFonts w:hint="eastAsia"/>
        </w:rPr>
        <w:t>85-95%</w:t>
      </w:r>
      <w:r w:rsidRPr="00DD6EFA">
        <w:rPr>
          <w:rFonts w:hint="eastAsia"/>
        </w:rPr>
        <w:t>。如北京兽</w:t>
      </w:r>
      <w:proofErr w:type="gramStart"/>
      <w:r w:rsidRPr="00DD6EFA">
        <w:rPr>
          <w:rFonts w:hint="eastAsia"/>
        </w:rPr>
        <w:t>研</w:t>
      </w:r>
      <w:proofErr w:type="gramEnd"/>
      <w:r w:rsidRPr="00DD6EFA">
        <w:rPr>
          <w:rFonts w:hint="eastAsia"/>
        </w:rPr>
        <w:t>所将</w:t>
      </w:r>
      <w:r w:rsidRPr="00DD6EFA">
        <w:rPr>
          <w:rFonts w:hint="eastAsia"/>
        </w:rPr>
        <w:t>CU1M</w:t>
      </w:r>
      <w:proofErr w:type="gramStart"/>
      <w:r w:rsidRPr="00DD6EFA">
        <w:rPr>
          <w:rFonts w:hint="eastAsia"/>
        </w:rPr>
        <w:t>株适应鸡</w:t>
      </w:r>
      <w:proofErr w:type="gramEnd"/>
      <w:r w:rsidRPr="00DD6EFA">
        <w:rPr>
          <w:rFonts w:hint="eastAsia"/>
        </w:rPr>
        <w:t>胚成纤维细胞（代号</w:t>
      </w:r>
      <w:r w:rsidRPr="00DD6EFA">
        <w:rPr>
          <w:rFonts w:hint="eastAsia"/>
        </w:rPr>
        <w:t>BJ-836</w:t>
      </w:r>
      <w:r w:rsidRPr="00DD6EFA">
        <w:rPr>
          <w:rFonts w:hint="eastAsia"/>
        </w:rPr>
        <w:t>），又如国内复制的荷兰</w:t>
      </w:r>
      <w:r w:rsidRPr="00DD6EFA">
        <w:rPr>
          <w:rFonts w:hint="eastAsia"/>
        </w:rPr>
        <w:t>D78</w:t>
      </w:r>
      <w:r w:rsidRPr="00DD6EFA">
        <w:rPr>
          <w:rFonts w:hint="eastAsia"/>
        </w:rPr>
        <w:t>鸡胚弱毒苗。</w:t>
      </w:r>
      <w:r w:rsidRPr="00DD6EFA">
        <w:rPr>
          <w:rFonts w:hint="eastAsia"/>
        </w:rPr>
        <w:t xml:space="preserve"> </w:t>
      </w:r>
      <w:r w:rsidRPr="00DD6EFA">
        <w:rPr>
          <w:rFonts w:hint="eastAsia"/>
        </w:rPr>
        <w:t>在实际生产中经常使用。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 w:rsidRPr="00DD6EFA">
        <w:rPr>
          <w:rFonts w:hint="eastAsia"/>
        </w:rPr>
        <w:t> 3</w:t>
      </w:r>
      <w:r>
        <w:rPr>
          <w:rFonts w:hint="eastAsia"/>
        </w:rPr>
        <w:t>）</w:t>
      </w:r>
      <w:r w:rsidRPr="00DD6EFA">
        <w:rPr>
          <w:rFonts w:hint="eastAsia"/>
        </w:rPr>
        <w:t>毒性型：目前都不使用。如</w:t>
      </w:r>
      <w:r w:rsidRPr="00DD6EFA">
        <w:rPr>
          <w:rFonts w:hint="eastAsia"/>
        </w:rPr>
        <w:t>J-1</w:t>
      </w:r>
      <w:r w:rsidRPr="00DD6EFA">
        <w:rPr>
          <w:rFonts w:hint="eastAsia"/>
        </w:rPr>
        <w:t>株。</w:t>
      </w:r>
    </w:p>
    <w:p w:rsidR="00380F6D" w:rsidRDefault="00380F6D" w:rsidP="00380F6D">
      <w:pPr>
        <w:ind w:firstLineChars="200" w:firstLine="420"/>
        <w:rPr>
          <w:rFonts w:hint="eastAsia"/>
        </w:rPr>
      </w:pPr>
      <w:r>
        <w:rPr>
          <w:rFonts w:hint="eastAsia"/>
        </w:rPr>
        <w:t>七</w:t>
      </w:r>
      <w:r w:rsidRPr="00DD6EFA">
        <w:rPr>
          <w:rFonts w:hint="eastAsia"/>
        </w:rPr>
        <w:t>、防治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DD6EFA">
        <w:rPr>
          <w:rFonts w:hint="eastAsia"/>
        </w:rPr>
        <w:t>1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母源抗体监测：最好为微量中和，但</w:t>
      </w:r>
      <w:proofErr w:type="gramStart"/>
      <w:r w:rsidRPr="00DD6EFA">
        <w:rPr>
          <w:rFonts w:hint="eastAsia"/>
        </w:rPr>
        <w:t>琼扩最</w:t>
      </w:r>
      <w:proofErr w:type="gramEnd"/>
      <w:r w:rsidRPr="00DD6EFA">
        <w:rPr>
          <w:rFonts w:hint="eastAsia"/>
        </w:rPr>
        <w:t>易推广。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DD6EFA">
        <w:rPr>
          <w:rFonts w:hint="eastAsia"/>
        </w:rPr>
        <w:t> 1</w:t>
      </w:r>
      <w:r w:rsidRPr="00DD6EFA">
        <w:rPr>
          <w:rFonts w:hint="eastAsia"/>
        </w:rPr>
        <w:t>日</w:t>
      </w:r>
      <w:proofErr w:type="gramStart"/>
      <w:r w:rsidRPr="00DD6EFA">
        <w:rPr>
          <w:rFonts w:hint="eastAsia"/>
        </w:rPr>
        <w:t>龄</w:t>
      </w:r>
      <w:proofErr w:type="gramEnd"/>
      <w:r w:rsidRPr="00DD6EFA">
        <w:rPr>
          <w:rFonts w:hint="eastAsia"/>
        </w:rPr>
        <w:t>阳性率小于</w:t>
      </w:r>
      <w:r w:rsidRPr="00DD6EFA">
        <w:rPr>
          <w:rFonts w:hint="eastAsia"/>
        </w:rPr>
        <w:t>80%</w:t>
      </w:r>
      <w:r w:rsidRPr="00DD6EFA">
        <w:rPr>
          <w:rFonts w:hint="eastAsia"/>
        </w:rPr>
        <w:t>，可在</w:t>
      </w:r>
      <w:r w:rsidRPr="00DD6EFA">
        <w:rPr>
          <w:rFonts w:hint="eastAsia"/>
        </w:rPr>
        <w:t>10-17</w:t>
      </w:r>
      <w:r w:rsidRPr="00DD6EFA">
        <w:rPr>
          <w:rFonts w:hint="eastAsia"/>
        </w:rPr>
        <w:t>日</w:t>
      </w:r>
      <w:proofErr w:type="gramStart"/>
      <w:r w:rsidRPr="00DD6EFA">
        <w:rPr>
          <w:rFonts w:hint="eastAsia"/>
        </w:rPr>
        <w:t>龄</w:t>
      </w:r>
      <w:proofErr w:type="gramEnd"/>
      <w:r w:rsidRPr="00DD6EFA">
        <w:rPr>
          <w:rFonts w:hint="eastAsia"/>
        </w:rPr>
        <w:t>接种；</w:t>
      </w:r>
      <w:r w:rsidRPr="00DD6EFA">
        <w:rPr>
          <w:rFonts w:hint="eastAsia"/>
        </w:rPr>
        <w:t> 1</w:t>
      </w:r>
      <w:r w:rsidRPr="00DD6EFA">
        <w:rPr>
          <w:rFonts w:hint="eastAsia"/>
        </w:rPr>
        <w:t>日</w:t>
      </w:r>
      <w:proofErr w:type="gramStart"/>
      <w:r w:rsidRPr="00DD6EFA">
        <w:rPr>
          <w:rFonts w:hint="eastAsia"/>
        </w:rPr>
        <w:t>龄</w:t>
      </w:r>
      <w:proofErr w:type="gramEnd"/>
      <w:r w:rsidRPr="00DD6EFA">
        <w:rPr>
          <w:rFonts w:hint="eastAsia"/>
        </w:rPr>
        <w:t>阳性率大于</w:t>
      </w:r>
      <w:r w:rsidRPr="00DD6EFA">
        <w:rPr>
          <w:rFonts w:hint="eastAsia"/>
        </w:rPr>
        <w:t>80%</w:t>
      </w:r>
      <w:r w:rsidRPr="00DD6EFA">
        <w:rPr>
          <w:rFonts w:hint="eastAsia"/>
        </w:rPr>
        <w:t>，则</w:t>
      </w:r>
      <w:proofErr w:type="gramStart"/>
      <w:r w:rsidRPr="00DD6EFA">
        <w:rPr>
          <w:rFonts w:hint="eastAsia"/>
        </w:rPr>
        <w:t>10</w:t>
      </w:r>
      <w:r w:rsidRPr="00DD6EFA">
        <w:rPr>
          <w:rFonts w:hint="eastAsia"/>
        </w:rPr>
        <w:t>日龄再测</w:t>
      </w:r>
      <w:proofErr w:type="gramEnd"/>
      <w:r w:rsidRPr="00DD6EFA">
        <w:rPr>
          <w:rFonts w:hint="eastAsia"/>
        </w:rPr>
        <w:t>，若大于</w:t>
      </w:r>
      <w:r w:rsidRPr="00DD6EFA">
        <w:rPr>
          <w:rFonts w:hint="eastAsia"/>
        </w:rPr>
        <w:t>50%</w:t>
      </w:r>
      <w:r w:rsidRPr="00DD6EFA">
        <w:rPr>
          <w:rFonts w:hint="eastAsia"/>
        </w:rPr>
        <w:t>，则</w:t>
      </w:r>
      <w:r w:rsidRPr="00DD6EFA">
        <w:rPr>
          <w:rFonts w:hint="eastAsia"/>
        </w:rPr>
        <w:t>17-24</w:t>
      </w:r>
      <w:r w:rsidRPr="00DD6EFA">
        <w:rPr>
          <w:rFonts w:hint="eastAsia"/>
        </w:rPr>
        <w:t>日再接；若小于</w:t>
      </w:r>
      <w:r w:rsidRPr="00DD6EFA">
        <w:rPr>
          <w:rFonts w:hint="eastAsia"/>
        </w:rPr>
        <w:t>50%</w:t>
      </w:r>
      <w:r w:rsidRPr="00DD6EFA">
        <w:rPr>
          <w:rFonts w:hint="eastAsia"/>
        </w:rPr>
        <w:t>，</w:t>
      </w:r>
      <w:r w:rsidRPr="00DD6EFA">
        <w:rPr>
          <w:rFonts w:hint="eastAsia"/>
        </w:rPr>
        <w:t>14-21</w:t>
      </w:r>
      <w:r w:rsidRPr="00DD6EFA">
        <w:rPr>
          <w:rFonts w:hint="eastAsia"/>
        </w:rPr>
        <w:t>日接种。</w:t>
      </w:r>
      <w:r w:rsidRPr="00DD6EFA">
        <w:rPr>
          <w:rFonts w:hint="eastAsia"/>
        </w:rPr>
        <w:cr/>
        <w:t> </w:t>
      </w:r>
      <w:r>
        <w:rPr>
          <w:rFonts w:hint="eastAsia"/>
        </w:rPr>
        <w:t xml:space="preserve">    </w:t>
      </w:r>
      <w:r w:rsidRPr="00DD6EFA">
        <w:rPr>
          <w:rFonts w:hint="eastAsia"/>
        </w:rPr>
        <w:t>2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环境消毒，防止野毒感染，接种</w:t>
      </w:r>
      <w:r w:rsidRPr="00DD6EFA">
        <w:rPr>
          <w:rFonts w:hint="eastAsia"/>
        </w:rPr>
        <w:t>7</w:t>
      </w:r>
      <w:r w:rsidRPr="00DD6EFA">
        <w:rPr>
          <w:rFonts w:hint="eastAsia"/>
        </w:rPr>
        <w:t>天后才有免疫力。</w:t>
      </w:r>
    </w:p>
    <w:p w:rsidR="00380F6D" w:rsidRDefault="00380F6D" w:rsidP="00380F6D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DD6EFA">
        <w:rPr>
          <w:rFonts w:hint="eastAsia"/>
        </w:rPr>
        <w:t>发生后处理：</w:t>
      </w:r>
    </w:p>
    <w:p w:rsidR="00380F6D" w:rsidRDefault="00380F6D" w:rsidP="00380F6D">
      <w:pPr>
        <w:ind w:firstLineChars="200" w:firstLine="420"/>
        <w:rPr>
          <w:rFonts w:hint="eastAsia"/>
        </w:rPr>
      </w:pPr>
      <w:r w:rsidRPr="00DD6EFA">
        <w:rPr>
          <w:rFonts w:hint="eastAsia"/>
        </w:rPr>
        <w:t>发病鸡群用</w:t>
      </w:r>
      <w:r w:rsidRPr="00DD6EFA">
        <w:rPr>
          <w:rFonts w:hint="eastAsia"/>
        </w:rPr>
        <w:t>IBD</w:t>
      </w:r>
      <w:r w:rsidRPr="00DD6EFA">
        <w:rPr>
          <w:rFonts w:hint="eastAsia"/>
        </w:rPr>
        <w:t>中等毒力活疫苗对全群鸡进行肌肉注射或饮水免疫紧急接种，可减少死亡。发病早期用高免血清或康复鸡血清每只鸡注射</w:t>
      </w:r>
      <w:r w:rsidRPr="00DD6EFA">
        <w:rPr>
          <w:rFonts w:hint="eastAsia"/>
        </w:rPr>
        <w:t>0.2ml</w:t>
      </w:r>
      <w:r w:rsidRPr="00DD6EFA">
        <w:rPr>
          <w:rFonts w:hint="eastAsia"/>
        </w:rPr>
        <w:t>～</w:t>
      </w:r>
      <w:r w:rsidRPr="00DD6EFA">
        <w:rPr>
          <w:rFonts w:hint="eastAsia"/>
        </w:rPr>
        <w:t>0.3ml</w:t>
      </w:r>
      <w:r w:rsidRPr="00DD6EFA">
        <w:rPr>
          <w:rFonts w:hint="eastAsia"/>
        </w:rPr>
        <w:t>可起到紧急治疗的效果。</w:t>
      </w:r>
      <w:r w:rsidRPr="00DD6EFA">
        <w:rPr>
          <w:rFonts w:hint="eastAsia"/>
        </w:rPr>
        <w:t xml:space="preserve"> </w:t>
      </w:r>
      <w:r w:rsidRPr="00DD6EFA">
        <w:rPr>
          <w:rFonts w:hint="eastAsia"/>
        </w:rPr>
        <w:cr/>
      </w:r>
      <w:r w:rsidRPr="00DD6EFA">
        <w:rPr>
          <w:rFonts w:hint="eastAsia"/>
        </w:rPr>
        <w:t>对证治疗（补液），使饲料蛋白含量控制在</w:t>
      </w:r>
      <w:r w:rsidRPr="00DD6EFA">
        <w:rPr>
          <w:rFonts w:hint="eastAsia"/>
        </w:rPr>
        <w:t>15%</w:t>
      </w:r>
      <w:r w:rsidRPr="00DD6EFA">
        <w:rPr>
          <w:rFonts w:hint="eastAsia"/>
        </w:rPr>
        <w:t>，饲料中加</w:t>
      </w:r>
      <w:r w:rsidRPr="00DD6EFA">
        <w:rPr>
          <w:rFonts w:hint="eastAsia"/>
        </w:rPr>
        <w:t>1-3</w:t>
      </w:r>
      <w:r w:rsidRPr="00DD6EFA">
        <w:rPr>
          <w:rFonts w:hint="eastAsia"/>
        </w:rPr>
        <w:t>倍</w:t>
      </w:r>
      <w:r w:rsidRPr="00DD6EFA">
        <w:rPr>
          <w:rFonts w:hint="eastAsia"/>
        </w:rPr>
        <w:t>VB</w:t>
      </w:r>
      <w:r w:rsidRPr="00DD6EFA">
        <w:rPr>
          <w:rFonts w:hint="eastAsia"/>
        </w:rPr>
        <w:t>和</w:t>
      </w:r>
      <w:r w:rsidRPr="00DD6EFA">
        <w:rPr>
          <w:rFonts w:hint="eastAsia"/>
        </w:rPr>
        <w:t>VC</w:t>
      </w:r>
      <w:r w:rsidRPr="00DD6EFA">
        <w:rPr>
          <w:rFonts w:hint="eastAsia"/>
        </w:rPr>
        <w:t>。疾病初期可全群肌注、饮水免疫。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4</w:t>
      </w:r>
      <w:r w:rsidRPr="001347C2">
        <w:rPr>
          <w:rFonts w:hint="eastAsia"/>
        </w:rPr>
        <w:t>．</w:t>
      </w:r>
      <w:r w:rsidRPr="00DD6EFA">
        <w:rPr>
          <w:rFonts w:hint="eastAsia"/>
        </w:rPr>
        <w:t>防制措施</w:t>
      </w:r>
    </w:p>
    <w:p w:rsidR="00380F6D" w:rsidRDefault="00380F6D" w:rsidP="00380F6D">
      <w:pPr>
        <w:ind w:leftChars="200" w:left="630" w:hangingChars="100" w:hanging="210"/>
        <w:rPr>
          <w:rFonts w:hint="eastAsia"/>
        </w:rPr>
      </w:pPr>
      <w:r w:rsidRPr="00DD6EFA">
        <w:rPr>
          <w:rFonts w:hint="eastAsia"/>
        </w:rPr>
        <w:t>做好环境消毒工作防止早期感染。</w:t>
      </w:r>
      <w:r w:rsidRPr="00DD6EFA">
        <w:rPr>
          <w:rFonts w:hint="eastAsia"/>
        </w:rPr>
        <w:t xml:space="preserve">  </w:t>
      </w:r>
    </w:p>
    <w:p w:rsidR="00F74933" w:rsidRDefault="00380F6D" w:rsidP="00380F6D">
      <w:r w:rsidRPr="00DD6EFA">
        <w:rPr>
          <w:rFonts w:hint="eastAsia"/>
        </w:rPr>
        <w:t>免疫接种：</w:t>
      </w:r>
      <w:r>
        <w:rPr>
          <w:rFonts w:hint="eastAsia"/>
        </w:rPr>
        <w:t>（</w:t>
      </w:r>
      <w:r w:rsidRPr="00DD6EFA">
        <w:rPr>
          <w:rFonts w:hint="eastAsia"/>
        </w:rPr>
        <w:t>1</w:t>
      </w:r>
      <w:r>
        <w:rPr>
          <w:rFonts w:hint="eastAsia"/>
        </w:rPr>
        <w:t>）</w:t>
      </w:r>
      <w:r w:rsidRPr="00DD6EFA">
        <w:rPr>
          <w:rFonts w:hint="eastAsia"/>
        </w:rPr>
        <w:t>选好疫苗</w:t>
      </w:r>
      <w:r w:rsidRPr="00DD6EFA">
        <w:rPr>
          <w:rFonts w:hint="eastAsia"/>
        </w:rPr>
        <w:t>(</w:t>
      </w:r>
      <w:r w:rsidRPr="00DD6EFA">
        <w:rPr>
          <w:rFonts w:hint="eastAsia"/>
        </w:rPr>
        <w:t>灭活苗、低、中及高毒型弱毒苗</w:t>
      </w:r>
      <w:r w:rsidRPr="00DD6EFA">
        <w:rPr>
          <w:rFonts w:hint="eastAsia"/>
        </w:rPr>
        <w:t xml:space="preserve">) </w:t>
      </w:r>
      <w:r w:rsidRPr="00DD6EFA">
        <w:rPr>
          <w:rFonts w:hint="eastAsia"/>
        </w:rPr>
        <w:t>，不应损伤法氏囊功能而引起免疫抑制</w:t>
      </w:r>
      <w:r>
        <w:rPr>
          <w:rFonts w:hint="eastAsia"/>
        </w:rPr>
        <w:t>；（</w:t>
      </w:r>
      <w:r w:rsidRPr="00DD6EFA">
        <w:rPr>
          <w:rFonts w:hint="eastAsia"/>
        </w:rPr>
        <w:t>2</w:t>
      </w:r>
      <w:r>
        <w:rPr>
          <w:rFonts w:hint="eastAsia"/>
        </w:rPr>
        <w:t>）</w:t>
      </w:r>
      <w:r w:rsidRPr="00DD6EFA">
        <w:rPr>
          <w:rFonts w:hint="eastAsia"/>
        </w:rPr>
        <w:t>制定免疫程序：</w:t>
      </w:r>
      <w:r w:rsidRPr="00DD6EFA">
        <w:rPr>
          <w:rFonts w:hint="eastAsia"/>
        </w:rPr>
        <w:t>a.</w:t>
      </w:r>
      <w:r w:rsidRPr="00DD6EFA">
        <w:rPr>
          <w:rFonts w:hint="eastAsia"/>
        </w:rPr>
        <w:t>提高种鸡的抗体水平使子代</w:t>
      </w:r>
      <w:r w:rsidRPr="00DD6EFA">
        <w:rPr>
          <w:rFonts w:hint="eastAsia"/>
        </w:rPr>
        <w:t>3--4</w:t>
      </w:r>
      <w:r w:rsidRPr="00DD6EFA">
        <w:rPr>
          <w:rFonts w:hint="eastAsia"/>
        </w:rPr>
        <w:t>周</w:t>
      </w:r>
      <w:proofErr w:type="gramStart"/>
      <w:r w:rsidRPr="00DD6EFA">
        <w:rPr>
          <w:rFonts w:hint="eastAsia"/>
        </w:rPr>
        <w:t>龄</w:t>
      </w:r>
      <w:proofErr w:type="gramEnd"/>
      <w:r w:rsidRPr="00DD6EFA">
        <w:rPr>
          <w:rFonts w:hint="eastAsia"/>
        </w:rPr>
        <w:t>得到保护，</w:t>
      </w:r>
      <w:r w:rsidRPr="00DD6EFA">
        <w:rPr>
          <w:rFonts w:hint="eastAsia"/>
        </w:rPr>
        <w:t>b.</w:t>
      </w:r>
      <w:r w:rsidRPr="00DD6EFA">
        <w:rPr>
          <w:rFonts w:hint="eastAsia"/>
        </w:rPr>
        <w:t>雏鸡的免疫</w:t>
      </w:r>
      <w:r>
        <w:rPr>
          <w:rFonts w:hint="eastAsia"/>
        </w:rPr>
        <w:t>。</w:t>
      </w:r>
      <w:r w:rsidRPr="00DD6EFA">
        <w:rPr>
          <w:rFonts w:hint="eastAsia"/>
        </w:rPr>
        <w:cr/>
      </w:r>
      <w:r>
        <w:rPr>
          <w:rFonts w:hint="eastAsia"/>
        </w:rPr>
        <w:t xml:space="preserve">    </w:t>
      </w:r>
      <w:r w:rsidRPr="00DD6EFA">
        <w:rPr>
          <w:rFonts w:hint="eastAsia"/>
        </w:rPr>
        <w:t>发生</w:t>
      </w:r>
      <w:r w:rsidRPr="00DD6EFA">
        <w:rPr>
          <w:rFonts w:hint="eastAsia"/>
        </w:rPr>
        <w:t>IBD</w:t>
      </w:r>
      <w:r w:rsidRPr="00DD6EFA">
        <w:rPr>
          <w:rFonts w:hint="eastAsia"/>
        </w:rPr>
        <w:t>的措施：注射卵黄抗体</w:t>
      </w:r>
      <w:r>
        <w:rPr>
          <w:rFonts w:hint="eastAsia"/>
        </w:rPr>
        <w:t>；</w:t>
      </w:r>
      <w:r w:rsidRPr="00DD6EFA">
        <w:rPr>
          <w:rFonts w:hint="eastAsia"/>
        </w:rPr>
        <w:t>补充</w:t>
      </w:r>
      <w:proofErr w:type="spellStart"/>
      <w:r w:rsidRPr="00DD6EFA">
        <w:rPr>
          <w:rFonts w:hint="eastAsia"/>
        </w:rPr>
        <w:t>Vit</w:t>
      </w:r>
      <w:proofErr w:type="spellEnd"/>
      <w:r w:rsidRPr="00DD6EFA">
        <w:rPr>
          <w:rFonts w:hint="eastAsia"/>
        </w:rPr>
        <w:t>电解质</w:t>
      </w:r>
      <w:r>
        <w:rPr>
          <w:rFonts w:hint="eastAsia"/>
        </w:rPr>
        <w:t>；</w:t>
      </w:r>
      <w:r w:rsidRPr="00DD6EFA">
        <w:rPr>
          <w:rFonts w:hint="eastAsia"/>
        </w:rPr>
        <w:t>控制继发感染</w:t>
      </w:r>
      <w:r>
        <w:rPr>
          <w:rFonts w:hint="eastAsia"/>
        </w:rPr>
        <w:t>；</w:t>
      </w:r>
      <w:r w:rsidRPr="00DD6EFA">
        <w:rPr>
          <w:rFonts w:hint="eastAsia"/>
        </w:rPr>
        <w:t>消毒。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D"/>
    <w:rsid w:val="00380F6D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2021-08-24T08:20:00Z</dcterms:created>
  <dcterms:modified xsi:type="dcterms:W3CDTF">2021-08-24T08:20:00Z</dcterms:modified>
</cp:coreProperties>
</file>