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</w:t>
      </w:r>
      <w:r w:rsidR="00484720">
        <w:rPr>
          <w:rFonts w:ascii="宋体" w:hAnsi="宋体" w:hint="eastAsia"/>
          <w:b/>
          <w:sz w:val="32"/>
          <w:szCs w:val="32"/>
        </w:rPr>
        <w:t>二十六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眼睑内翻纠正术</w:t>
      </w:r>
    </w:p>
    <w:bookmarkEnd w:id="0"/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通过本次实训使学生掌握眼睑内翻纠正术的适应症，熟练掌握该手术的操作过程，并能与助手配合完成该手术。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实验动物：犬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器材：常规手术器械（手术刀、刀片、持针钳、止血钳、手术剪、手术镊、缝合针、缝合线等）及麻醉药物（速眠新）、苏醒灵、纱布、碘酊、酒精棉等。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（一）适应症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眼睑内翻是犬常见的一种眼病，多发生于面部皮肤皱褶的犬种。由于眼睑内翻，睫毛或睑毛刺激角膜、结膜，引起角膜或结膜炎症，严重影响视力。其病因有先天性、痉挛性和后天性三种。对于先天性需采用眼睑内翻矫正术加以治疗。</w:t>
      </w:r>
      <w:r>
        <w:rPr>
          <w:rFonts w:ascii="宋体" w:hAnsi="宋体"/>
          <w:sz w:val="24"/>
        </w:rPr>
        <w:t xml:space="preserve"> 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（二）局部解剖</w:t>
      </w:r>
      <w:r>
        <w:rPr>
          <w:rFonts w:ascii="宋体" w:hAnsi="宋体" w:hint="eastAsia"/>
          <w:b/>
          <w:sz w:val="28"/>
          <w:szCs w:val="28"/>
        </w:rPr>
        <w:t xml:space="preserve">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眼睑从外科角度分前、后两层，前层为皮肤、眼轮匝肌，后层为睑板、睑结膜。犬仅上眼睑有睫毛，猫无真正的睫毛。睑皮肤疏松，移动性大。眼轮匝肌为平滑肌起闭合眼裂作用。其感觉受三叉神经支配，运动受面神经支配。</w:t>
      </w:r>
      <w:r>
        <w:rPr>
          <w:rFonts w:ascii="宋体" w:hAnsi="宋体" w:hint="eastAsia"/>
          <w:sz w:val="24"/>
        </w:rPr>
        <w:br/>
        <w:t xml:space="preserve">　　上睑提肌功能为提起上睑，受动眼神经支配。米勒氏是一层平滑肌，加强上睑提肌的作用。内眦提肌为一小的肌肉，也有提内侧上睑的作用，受面神经支配。</w:t>
      </w:r>
      <w:r>
        <w:rPr>
          <w:rFonts w:ascii="宋体" w:hAnsi="宋体"/>
          <w:sz w:val="24"/>
        </w:rPr>
        <w:t xml:space="preserve"> 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睑板为一层纤维板，与眶隔相连附着于眶缘骨膜。每个睑板有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40</w:t>
      </w:r>
      <w:r>
        <w:rPr>
          <w:rFonts w:ascii="宋体" w:hAnsi="宋体" w:hint="eastAsia"/>
          <w:sz w:val="24"/>
        </w:rPr>
        <w:t>个睑板腺，其导管沿皮纹沟分布，在睑缘形成一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灰线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。其他眼睑腺包括皮脂腺、汗腺和副泪腺等。睑结膜薄而松弛，含有杯状细胞、副泪腺、淋巴滤泡等。</w:t>
      </w:r>
      <w:r>
        <w:rPr>
          <w:rFonts w:ascii="宋体" w:hAnsi="宋体"/>
          <w:sz w:val="24"/>
        </w:rPr>
        <w:t xml:space="preserve"> </w:t>
      </w:r>
    </w:p>
    <w:p w:rsidR="00484720" w:rsidRDefault="00484720">
      <w:pPr>
        <w:ind w:firstLineChars="200" w:firstLine="480"/>
        <w:rPr>
          <w:rFonts w:ascii="宋体" w:hAnsi="宋体"/>
          <w:sz w:val="24"/>
        </w:rPr>
      </w:pPr>
    </w:p>
    <w:p w:rsidR="00484720" w:rsidRDefault="00484720">
      <w:pPr>
        <w:ind w:firstLineChars="200" w:firstLine="480"/>
        <w:rPr>
          <w:rFonts w:ascii="宋体" w:hAnsi="宋体"/>
          <w:sz w:val="24"/>
        </w:rPr>
      </w:pP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haracter">
              <wp:posOffset>-67945</wp:posOffset>
            </wp:positionH>
            <wp:positionV relativeFrom="line">
              <wp:posOffset>42545</wp:posOffset>
            </wp:positionV>
            <wp:extent cx="4929505" cy="2572385"/>
            <wp:effectExtent l="0" t="0" r="4445" b="0"/>
            <wp:wrapNone/>
            <wp:docPr id="71" name="图片 71" descr="File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File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F6643F">
      <w:pPr>
        <w:ind w:firstLineChars="200" w:firstLine="480"/>
        <w:rPr>
          <w:rFonts w:ascii="宋体" w:hAnsi="宋体"/>
          <w:sz w:val="24"/>
        </w:rPr>
      </w:pPr>
    </w:p>
    <w:p w:rsidR="00F6643F" w:rsidRDefault="00064901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</w:t>
      </w:r>
      <w:r w:rsidR="00484720">
        <w:rPr>
          <w:rFonts w:ascii="宋体" w:hAnsi="宋体" w:hint="eastAsia"/>
          <w:szCs w:val="21"/>
        </w:rPr>
        <w:t>26</w:t>
      </w:r>
      <w:r>
        <w:rPr>
          <w:rFonts w:ascii="宋体" w:hAnsi="宋体" w:hint="eastAsia"/>
          <w:szCs w:val="21"/>
        </w:rPr>
        <w:t>-1  眼解剖结构图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（三）麻醉与保定</w:t>
      </w:r>
      <w:r>
        <w:rPr>
          <w:rFonts w:ascii="宋体" w:hAnsi="宋体" w:hint="eastAsia"/>
          <w:b/>
          <w:sz w:val="28"/>
          <w:szCs w:val="28"/>
        </w:rPr>
        <w:t xml:space="preserve">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全身麻醉或镇静剂配合局部麻醉。侧卧保定，患眼在上。</w:t>
      </w:r>
      <w:r>
        <w:rPr>
          <w:rFonts w:ascii="宋体" w:hAnsi="宋体"/>
          <w:sz w:val="24"/>
        </w:rPr>
        <w:t xml:space="preserve"> 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（四）术式</w:t>
      </w:r>
      <w:r>
        <w:rPr>
          <w:rFonts w:ascii="宋体" w:hAnsi="宋体" w:hint="eastAsia"/>
          <w:b/>
          <w:sz w:val="28"/>
          <w:szCs w:val="28"/>
        </w:rPr>
        <w:t xml:space="preserve">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局部剃毛、消毒。常用改良霍尔茨</w:t>
      </w:r>
      <w:r>
        <w:rPr>
          <w:rFonts w:ascii="宋体" w:hAnsi="宋体"/>
          <w:sz w:val="24"/>
        </w:rPr>
        <w:t>-</w:t>
      </w:r>
      <w:r>
        <w:rPr>
          <w:rFonts w:ascii="宋体" w:hAnsi="宋体" w:hint="eastAsia"/>
          <w:sz w:val="24"/>
        </w:rPr>
        <w:t>塞勒斯氏手术。术者距下眼睑缘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4mm</w:t>
      </w:r>
      <w:r>
        <w:rPr>
          <w:rFonts w:ascii="宋体" w:hAnsi="宋体" w:hint="eastAsia"/>
          <w:sz w:val="24"/>
        </w:rPr>
        <w:t>用镊子镊起皮肤，并用一把或两把直止血钳钳住（</w:t>
      </w:r>
      <w:r>
        <w:rPr>
          <w:rFonts w:ascii="宋体" w:hAnsi="宋体" w:hint="eastAsia"/>
          <w:bCs/>
          <w:sz w:val="24"/>
        </w:rPr>
        <w:t>图</w:t>
      </w:r>
      <w:r w:rsidR="00484720">
        <w:rPr>
          <w:rFonts w:ascii="宋体" w:hAnsi="宋体"/>
          <w:bCs/>
          <w:sz w:val="24"/>
        </w:rPr>
        <w:t>26</w:t>
      </w:r>
      <w:r>
        <w:rPr>
          <w:rFonts w:ascii="宋体" w:hAnsi="宋体"/>
          <w:bCs/>
          <w:sz w:val="24"/>
        </w:rPr>
        <w:t>-</w:t>
      </w:r>
      <w:r>
        <w:rPr>
          <w:rFonts w:ascii="宋体" w:hAnsi="宋体" w:hint="eastAsia"/>
          <w:bCs/>
          <w:sz w:val="24"/>
        </w:rPr>
        <w:t>2</w:t>
      </w:r>
      <w:r>
        <w:rPr>
          <w:rFonts w:ascii="宋体" w:hAnsi="宋体" w:hint="eastAsia"/>
          <w:sz w:val="24"/>
        </w:rPr>
        <w:t>）。夹持皮肤的多少，视内翻严重程度而定。用力钳夹皮肤</w:t>
      </w:r>
      <w:r>
        <w:rPr>
          <w:rFonts w:ascii="宋体" w:hAnsi="宋体"/>
          <w:sz w:val="24"/>
        </w:rPr>
        <w:t>30s</w:t>
      </w:r>
      <w:r>
        <w:rPr>
          <w:rFonts w:ascii="宋体" w:hAnsi="宋体" w:hint="eastAsia"/>
          <w:sz w:val="24"/>
        </w:rPr>
        <w:t>后松开止血钳。镊子提起皱起的皮肤，再用手术剪沿皮肤皱褶的基部将其剪除。切除后的皮肤创口呈半月形。最后用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号丝线结节缝合，闭合创口。缝合要紧密，针距为</w:t>
      </w:r>
      <w:r>
        <w:rPr>
          <w:rFonts w:ascii="宋体" w:hAnsi="宋体"/>
          <w:sz w:val="24"/>
        </w:rPr>
        <w:t>2mm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</w:t>
      </w:r>
    </w:p>
    <w:p w:rsidR="00F6643F" w:rsidRDefault="0006490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4039235" cy="2879725"/>
            <wp:effectExtent l="0" t="0" r="0" b="0"/>
            <wp:wrapNone/>
            <wp:docPr id="70" name="图片 7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9235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  <w:sz w:val="24"/>
        </w:rPr>
        <mc:AlternateContent>
          <mc:Choice Requires="wps">
            <w:drawing>
              <wp:inline distT="0" distB="0" distL="0" distR="0">
                <wp:extent cx="4038600" cy="2876550"/>
                <wp:effectExtent l="0" t="0" r="0" b="0"/>
                <wp:docPr id="62" name="矩形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38600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4A4B2" id="矩形 62" o:spid="_x0000_s1026" style="width:318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" filled="f" stroked="f">
                <o:lock v:ext="edit" aspectratio="t"/>
                <w10:anchorlock/>
              </v:rect>
            </w:pict>
          </mc:Fallback>
        </mc:AlternateContent>
      </w:r>
    </w:p>
    <w:p w:rsidR="00F6643F" w:rsidRDefault="00064901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图</w:t>
      </w:r>
      <w:r w:rsidR="00484720">
        <w:rPr>
          <w:rFonts w:ascii="宋体" w:hAnsi="宋体" w:hint="eastAsia"/>
          <w:szCs w:val="21"/>
        </w:rPr>
        <w:t>26</w:t>
      </w:r>
      <w:r>
        <w:rPr>
          <w:rFonts w:ascii="宋体" w:hAnsi="宋体" w:hint="eastAsia"/>
          <w:szCs w:val="21"/>
        </w:rPr>
        <w:t>-2  眼睑内翻矫正术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（五）术后护理</w:t>
      </w:r>
      <w:r>
        <w:rPr>
          <w:rFonts w:ascii="宋体" w:hAnsi="宋体" w:hint="eastAsia"/>
          <w:b/>
          <w:sz w:val="28"/>
          <w:szCs w:val="28"/>
        </w:rPr>
        <w:t xml:space="preserve">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一般术后前几天因肿胀，眼睑似乎矫正过度，以后则会恢复正常。术后患眼用抗生素眼膏或抗生素眼药水，每天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次。颈部安装颈圈，防止自我损伤病眼。术后</w:t>
      </w:r>
      <w:r>
        <w:rPr>
          <w:rFonts w:ascii="宋体" w:hAnsi="宋体"/>
          <w:sz w:val="24"/>
        </w:rPr>
        <w:t>10</w:t>
      </w:r>
      <w:r>
        <w:rPr>
          <w:rFonts w:ascii="宋体" w:hAnsi="宋体" w:hint="eastAsia"/>
          <w:sz w:val="24"/>
        </w:rPr>
        <w:t>～</w:t>
      </w: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天拆除缝线。</w:t>
      </w:r>
      <w:r>
        <w:rPr>
          <w:rFonts w:ascii="宋体" w:hAnsi="宋体"/>
          <w:sz w:val="24"/>
        </w:rPr>
        <w:t xml:space="preserve"> 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1. 掌握眼睑内翻纠正术的适应症；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能够熟练进行眼睑内翻纠正术。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D27962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边演示边讲解犬眼睑内翻纠正术</w:t>
      </w:r>
      <w:r w:rsidR="00064901">
        <w:rPr>
          <w:rFonts w:ascii="宋体" w:hAnsi="宋体" w:hint="eastAsia"/>
          <w:sz w:val="24"/>
        </w:rPr>
        <w:t>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440"/>
        <w:gridCol w:w="702"/>
        <w:gridCol w:w="3099"/>
        <w:gridCol w:w="729"/>
        <w:gridCol w:w="729"/>
        <w:gridCol w:w="936"/>
      </w:tblGrid>
      <w:tr w:rsidR="00F6643F">
        <w:trPr>
          <w:cantSplit/>
        </w:trPr>
        <w:tc>
          <w:tcPr>
            <w:tcW w:w="844" w:type="pct"/>
            <w:vMerge w:val="restart"/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784" w:type="pct"/>
            <w:vMerge w:val="restart"/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68" w:type="pct"/>
            <w:gridSpan w:val="2"/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3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3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5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3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6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1405"/>
        </w:trPr>
        <w:tc>
          <w:tcPr>
            <w:tcW w:w="84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掌握眼睑内翻纠正术的适应症；</w:t>
            </w:r>
          </w:p>
          <w:p w:rsidR="00F6643F" w:rsidRDefault="00064901">
            <w:pPr>
              <w:widowControl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能够熟练进行眼睑内翻纠正术。</w:t>
            </w:r>
          </w:p>
          <w:p w:rsidR="00F6643F" w:rsidRDefault="00064901">
            <w:pPr>
              <w:widowControl/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掌握眼睑内翻纠正术的适应症</w:t>
            </w:r>
          </w:p>
        </w:tc>
        <w:tc>
          <w:tcPr>
            <w:tcW w:w="3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20</w:t>
            </w: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能够列举出需要进行眼睑内翻纠正术的病因，得20分。</w:t>
            </w:r>
          </w:p>
        </w:tc>
        <w:tc>
          <w:tcPr>
            <w:tcW w:w="3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两人配合操作考核</w:t>
            </w:r>
          </w:p>
        </w:tc>
        <w:tc>
          <w:tcPr>
            <w:tcW w:w="3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51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100min</w:t>
            </w:r>
          </w:p>
          <w:p w:rsidR="00F6643F" w:rsidRDefault="00064901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441"/>
        </w:trPr>
        <w:tc>
          <w:tcPr>
            <w:tcW w:w="84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能够熟练进行眼睑内翻纠正术</w:t>
            </w:r>
          </w:p>
        </w:tc>
        <w:tc>
          <w:tcPr>
            <w:tcW w:w="38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80</w:t>
            </w: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动物麻醉方法和保定方法正确，得10分。</w:t>
            </w:r>
          </w:p>
        </w:tc>
        <w:tc>
          <w:tcPr>
            <w:tcW w:w="3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1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438"/>
        </w:trPr>
        <w:tc>
          <w:tcPr>
            <w:tcW w:w="84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手术部位选择正确，消毒方法正确，得10分。</w:t>
            </w:r>
          </w:p>
        </w:tc>
        <w:tc>
          <w:tcPr>
            <w:tcW w:w="3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1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438"/>
        </w:trPr>
        <w:tc>
          <w:tcPr>
            <w:tcW w:w="84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手术过程操作正确，得40分。</w:t>
            </w:r>
          </w:p>
        </w:tc>
        <w:tc>
          <w:tcPr>
            <w:tcW w:w="3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1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438"/>
        </w:trPr>
        <w:tc>
          <w:tcPr>
            <w:tcW w:w="84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8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spacing w:line="360" w:lineRule="auto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闭合手术通路方法正确得20分。</w:t>
            </w:r>
          </w:p>
        </w:tc>
        <w:tc>
          <w:tcPr>
            <w:tcW w:w="3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51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F6643F" w:rsidRDefault="00F6643F">
      <w:pPr>
        <w:spacing w:line="360" w:lineRule="auto"/>
        <w:rPr>
          <w:rFonts w:ascii="宋体" w:hAnsi="宋体"/>
          <w:sz w:val="32"/>
          <w:szCs w:val="32"/>
        </w:rPr>
      </w:pPr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D1" w:rsidRDefault="00E87CD1" w:rsidP="00CA58C6">
      <w:r>
        <w:separator/>
      </w:r>
    </w:p>
  </w:endnote>
  <w:endnote w:type="continuationSeparator" w:id="0">
    <w:p w:rsidR="00E87CD1" w:rsidRDefault="00E87CD1" w:rsidP="00C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D1" w:rsidRDefault="00E87CD1" w:rsidP="00CA58C6">
      <w:r>
        <w:separator/>
      </w:r>
    </w:p>
  </w:footnote>
  <w:footnote w:type="continuationSeparator" w:id="0">
    <w:p w:rsidR="00E87CD1" w:rsidRDefault="00E87CD1" w:rsidP="00CA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2653F"/>
    <w:rsid w:val="000567FC"/>
    <w:rsid w:val="00064901"/>
    <w:rsid w:val="00085167"/>
    <w:rsid w:val="000C03AC"/>
    <w:rsid w:val="002453D0"/>
    <w:rsid w:val="002B6E53"/>
    <w:rsid w:val="00333EE3"/>
    <w:rsid w:val="003F1EAC"/>
    <w:rsid w:val="00446409"/>
    <w:rsid w:val="00484720"/>
    <w:rsid w:val="00526742"/>
    <w:rsid w:val="0056513F"/>
    <w:rsid w:val="005E1AC6"/>
    <w:rsid w:val="006D57D2"/>
    <w:rsid w:val="007A3999"/>
    <w:rsid w:val="00841318"/>
    <w:rsid w:val="008424AA"/>
    <w:rsid w:val="00CA58C6"/>
    <w:rsid w:val="00CC4AC5"/>
    <w:rsid w:val="00D27962"/>
    <w:rsid w:val="00D71F1E"/>
    <w:rsid w:val="00E87CD1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920A19"/>
  <w15:docId w15:val="{A3D789C4-A94E-4E3D-A535-5424017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13</cp:revision>
  <dcterms:created xsi:type="dcterms:W3CDTF">2021-01-27T03:09:00Z</dcterms:created>
  <dcterms:modified xsi:type="dcterms:W3CDTF">2021-01-31T02:43:00Z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