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08" w:rsidRPr="00A14124" w:rsidRDefault="00186808" w:rsidP="00186808">
      <w:pPr>
        <w:adjustRightInd w:val="0"/>
        <w:snapToGrid w:val="0"/>
        <w:ind w:firstLine="400"/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</w:rPr>
      </w:pPr>
      <w:r w:rsidRPr="00A14124"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任务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8</w:t>
      </w:r>
      <w:r w:rsidRPr="00A14124"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 xml:space="preserve">  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0"/>
          <w:szCs w:val="30"/>
          <w:shd w:val="clear" w:color="auto" w:fill="FFFFFF"/>
        </w:rPr>
        <w:t>犬猫的</w:t>
      </w:r>
      <w:r w:rsidRPr="00A14124">
        <w:rPr>
          <w:rFonts w:asciiTheme="majorEastAsia" w:eastAsiaTheme="majorEastAsia" w:hAnsiTheme="majorEastAsia" w:cs="宋体"/>
          <w:b/>
          <w:color w:val="000000"/>
          <w:kern w:val="0"/>
          <w:sz w:val="30"/>
          <w:szCs w:val="30"/>
          <w:shd w:val="clear" w:color="auto" w:fill="FFFFFF"/>
        </w:rPr>
        <w:t>采血</w:t>
      </w:r>
    </w:p>
    <w:p w:rsidR="00186808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186808" w:rsidRPr="00196A75" w:rsidRDefault="00186808" w:rsidP="00186808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学习目标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 xml:space="preserve"> 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掌握犬猫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的采血和输血方法，能正确的给犬猫进行采血和输血。</w:t>
      </w:r>
    </w:p>
    <w:p w:rsidR="00186808" w:rsidRDefault="00186808" w:rsidP="00186808">
      <w:pPr>
        <w:adjustRightInd w:val="0"/>
        <w:snapToGrid w:val="0"/>
        <w:jc w:val="left"/>
        <w:rPr>
          <w:rFonts w:ascii="Verdana" w:hAnsi="Verdana" w:cs="宋体"/>
          <w:b/>
          <w:color w:val="000000"/>
          <w:kern w:val="0"/>
          <w:szCs w:val="21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仪器及材料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实验用犬或猫，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保定绳，电剪，酒精棉，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碘酊，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一次性注射器</w:t>
      </w:r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，</w:t>
      </w:r>
      <w:proofErr w:type="gramStart"/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采血管</w:t>
      </w:r>
      <w:proofErr w:type="gramEnd"/>
      <w:r w:rsidRPr="00196A75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等。</w:t>
      </w:r>
    </w:p>
    <w:p w:rsidR="00186808" w:rsidRDefault="00186808" w:rsidP="00186808">
      <w:pPr>
        <w:adjustRightInd w:val="0"/>
        <w:snapToGrid w:val="0"/>
        <w:jc w:val="left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  <w:shd w:val="clear" w:color="auto" w:fill="FFFFFF"/>
        </w:rPr>
        <w:t>方法与步骤</w:t>
      </w:r>
      <w:r w:rsidRPr="008132FD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】</w:t>
      </w:r>
    </w:p>
    <w:p w:rsidR="00186808" w:rsidRPr="007209DA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 w:val="24"/>
        </w:rPr>
      </w:pPr>
      <w:r w:rsidRPr="007209DA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一、静脉采血</w:t>
      </w:r>
    </w:p>
    <w:p w:rsidR="00186808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犬、猫静脉采血部位有前臂皮下静脉、颈静脉、股静脉或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跗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返静脉等。体型较大的犬可选前臂皮下静脉和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跗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返静脉。猫常用股静脉，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而幼猫多用颈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静脉。</w:t>
      </w:r>
    </w:p>
    <w:p w:rsidR="00186808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猫都是小型动物，其静脉细小。为保护静脉的完整性，静脉采血时，必须尽可能少损伤血管。对于观赏动物或仅因麻醉之用途者，可以不剃毛穿刺。但对长毛病畜，仔细地剃毛有助于辨认血管，皮肤清洗、消毒。如果被毛没有剪掉，应将其拨开消毒后扎针。</w:t>
      </w:r>
    </w:p>
    <w:p w:rsidR="00186808" w:rsidRPr="005A52D3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1．</w:t>
      </w: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前臂皮下静脉采血</w:t>
      </w:r>
    </w:p>
    <w:p w:rsidR="00186808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犬置于操作台呈胸俯卧式。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若采右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前臂皮下静脉，助手应站在犬的左侧，其左手放在犬颊下部控制头颈不摆动，右手越过犬背部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抓住犬右前肢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肘关节下方，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按着该腿不动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并使之伸直，其拇指将前臂皮下静脉向外扭转，术者在掌部抓住前肢，在腕关节稍上方静脉内侧开始扎针抽血。</w:t>
      </w:r>
    </w:p>
    <w:p w:rsidR="00186808" w:rsidRPr="005A52D3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2．</w:t>
      </w: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</w:t>
      </w:r>
      <w:proofErr w:type="gramStart"/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跗</w:t>
      </w:r>
      <w:proofErr w:type="gramEnd"/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返静脉采血</w:t>
      </w:r>
    </w:p>
    <w:p w:rsidR="00186808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动物侧卧保定。助手抓住前肢下部，用其前臂压住犬颈部于操作台上。另一手抓住后肢膝关节上方使之伸直。某些动物不剃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毛很难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看到静脉，而且皮下血管游离性大，针头不易插入血管。</w:t>
      </w:r>
    </w:p>
    <w:p w:rsidR="00186808" w:rsidRPr="005A52D3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3．</w:t>
      </w:r>
      <w:proofErr w:type="gramStart"/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犬颈静脉</w:t>
      </w:r>
      <w:proofErr w:type="gramEnd"/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采血</w:t>
      </w:r>
    </w:p>
    <w:p w:rsidR="00186808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对于短毛长颈品种的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犬其颈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静脉容易看到。初学者常因血管就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紧位于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皮下而感到奇怪。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被毛厚的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犬还是剪毛为好。小型犬或幼犬的颈静脉采血时，助手右臂托住它的胸部，将犬抱在自己怀里，四肢悬空且右手抓住两前肢肘关节下部。左手将犬</w:t>
      </w:r>
      <w:r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颊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部向上抬高，使颈部伸展。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若头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稍偏转，颈静脉会看得更清楚。术者拇指在犬胸腔入口处压住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颈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静脉沟，右手握住注射器扎针采血。大型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犬呈胸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卧式于操作台上，其保定方式如同上述。</w:t>
      </w:r>
    </w:p>
    <w:p w:rsidR="00186808" w:rsidRPr="005A52D3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4．</w:t>
      </w: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猫颈静脉采血</w:t>
      </w:r>
    </w:p>
    <w:p w:rsidR="00186808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猫颈静脉采血方式基本上与犬相似。要注意安全。</w:t>
      </w:r>
    </w:p>
    <w:p w:rsidR="00186808" w:rsidRPr="005A52D3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5．</w:t>
      </w: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猫股静脉采血</w:t>
      </w:r>
    </w:p>
    <w:p w:rsidR="00186808" w:rsidRDefault="00186808" w:rsidP="00186808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猫股静脉采血或注射时，侧卧位保定。主人左手抓住猫两耳之间，右手握住猫的两前肢及侧卧一上后肢，下后肢内侧静脉周围剃毛消毒，术者用左手食指和中指按住股内静脉上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1/3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处，大拇指固定注射部位。右手持注射器，呈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10°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15°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角刺入皮肤扎血管即可回血。股静脉处因皮下疏松结缔组织疏松，游离性大，扎针后易有血肿形成。</w:t>
      </w:r>
    </w:p>
    <w:p w:rsidR="00186808" w:rsidRPr="005A52D3" w:rsidRDefault="00186808" w:rsidP="00186808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</w:rPr>
      </w:pPr>
      <w:r w:rsidRPr="005A52D3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6．</w:t>
      </w:r>
      <w:r w:rsidRPr="005A52D3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猫耳静脉采血</w:t>
      </w:r>
    </w:p>
    <w:p w:rsidR="00186808" w:rsidRDefault="00186808" w:rsidP="00186808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少量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的血易从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耳缘静脉采集。在背侧耳缘内侧有静脉处拔去约</w:t>
      </w:r>
      <w:smartTag w:uri="urn:schemas-microsoft-com:office:smarttags" w:element="chmetcnv">
        <w:smartTagPr>
          <w:attr w:name="UnitName" w:val="cm"/>
          <w:attr w:name="SourceValue" w:val="1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1.5cm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直径范围的被毛，酒精消毒后，在耳基部压迫使静脉怒张，皮肤上涂上薄薄一层凡士林，这样扎针后血液易在皮肤上形成一大血滴。</w:t>
      </w:r>
    </w:p>
    <w:p w:rsidR="00186808" w:rsidRPr="007209DA" w:rsidRDefault="00186808" w:rsidP="00186808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 w:val="24"/>
        </w:rPr>
      </w:pPr>
      <w:r w:rsidRPr="007209DA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二、动脉采血</w:t>
      </w:r>
    </w:p>
    <w:p w:rsidR="00186808" w:rsidRDefault="00186808" w:rsidP="00186808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如静脉采血困难或用量大或需动脉血血象分析、测定动脉压等，可采用动脉插管采血。常用股动脉，该动脉解剖部位浅，易触摸采集。动物镇静或浅麻醉后，侧卧保定，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采血肢在下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。股内侧剪毛、消毒，在股内侧股骨前上方，一手触摸股动脉，根据其搏动确定其走向。在欲穿刺处用粗针头穿透皮肤。选用适宜粗细静脉套管针，经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此皮肤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穿刺孔，刺入并呈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15°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～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30°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角由下向上刺入动脉。拔除针芯，迅速接上三通开关，根据需要自三通开关收集血液</w:t>
      </w:r>
      <w:proofErr w:type="gramStart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或接测血压</w:t>
      </w:r>
      <w:proofErr w:type="gramEnd"/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导管。</w:t>
      </w:r>
    </w:p>
    <w:p w:rsidR="00186808" w:rsidRPr="007209DA" w:rsidRDefault="00186808" w:rsidP="00186808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 w:val="24"/>
        </w:rPr>
      </w:pPr>
      <w:r w:rsidRPr="007209DA">
        <w:rPr>
          <w:rFonts w:ascii="Verdana" w:hAnsi="Verdana" w:cs="宋体"/>
          <w:color w:val="000000"/>
          <w:kern w:val="0"/>
          <w:sz w:val="24"/>
          <w:shd w:val="clear" w:color="auto" w:fill="FFFFFF"/>
        </w:rPr>
        <w:t>三、心脏采血</w:t>
      </w:r>
    </w:p>
    <w:p w:rsidR="00186808" w:rsidRDefault="00186808" w:rsidP="00186808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选择左心室采血。常规剪毛、消毒，将动物右侧卧保定、麻醉。在左侧胸廓的下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1/3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与中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1/3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交界处的水平线与第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5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肋间隙交叉点处，用装有抗凝剂的</w:t>
      </w:r>
      <w:smartTag w:uri="urn:schemas-microsoft-com:office:smarttags" w:element="chmetcnv">
        <w:smartTagPr>
          <w:attr w:name="UnitName" w:val="cm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Verdana" w:hAnsi="Verdana" w:cs="宋体"/>
            <w:color w:val="000000"/>
            <w:kern w:val="0"/>
            <w:szCs w:val="21"/>
            <w:shd w:val="clear" w:color="auto" w:fill="FFFFFF"/>
          </w:rPr>
          <w:t>20 cm</w:t>
        </w:r>
      </w:smartTag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注射器连接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16</w:t>
      </w:r>
      <w:r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号针头，垂直刺入皮肤。针尖透过皮肤后，速度应缓慢，当刺透胸膜后，注射器内维持负压。仔细地将针头朝心脏推进，当针管有血液回流时，说明针尖刺入心脏，继续进针，刺入左心室，进行采血。</w:t>
      </w:r>
    </w:p>
    <w:p w:rsidR="00186808" w:rsidRDefault="00186808" w:rsidP="00186808">
      <w:pPr>
        <w:adjustRightInd w:val="0"/>
        <w:snapToGrid w:val="0"/>
        <w:ind w:firstLine="400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186808" w:rsidRDefault="00186808" w:rsidP="00186808">
      <w:pPr>
        <w:adjustRightInd w:val="0"/>
        <w:snapToGrid w:val="0"/>
        <w:rPr>
          <w:rFonts w:ascii="宋体" w:hAnsi="宋体" w:cs="宋体"/>
          <w:color w:val="000000"/>
          <w:kern w:val="0"/>
          <w:szCs w:val="21"/>
        </w:rPr>
      </w:pP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【</w:t>
      </w:r>
      <w:r w:rsidRPr="008132FD">
        <w:rPr>
          <w:rFonts w:ascii="Verdana" w:hAnsi="Verdana" w:cs="宋体" w:hint="eastAsia"/>
          <w:b/>
          <w:color w:val="000000"/>
          <w:kern w:val="0"/>
          <w:sz w:val="24"/>
        </w:rPr>
        <w:t>技能考核</w:t>
      </w:r>
      <w:r w:rsidRPr="008132FD">
        <w:rPr>
          <w:rFonts w:ascii="宋体" w:hAnsi="宋体" w:cs="宋体" w:hint="eastAsia"/>
          <w:b/>
          <w:color w:val="000000"/>
          <w:kern w:val="0"/>
          <w:sz w:val="24"/>
        </w:rPr>
        <w:t>】</w:t>
      </w:r>
      <w:r>
        <w:rPr>
          <w:rFonts w:ascii="宋体" w:hAnsi="宋体" w:cs="宋体" w:hint="eastAsia"/>
          <w:b/>
          <w:color w:val="000000"/>
          <w:kern w:val="0"/>
          <w:sz w:val="24"/>
        </w:rPr>
        <w:t xml:space="preserve"> 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能</w:t>
      </w:r>
      <w:proofErr w:type="gramStart"/>
      <w:r w:rsidRPr="00CE0FA0">
        <w:rPr>
          <w:rFonts w:ascii="宋体" w:hAnsi="宋体" w:cs="宋体" w:hint="eastAsia"/>
          <w:color w:val="000000"/>
          <w:kern w:val="0"/>
          <w:szCs w:val="21"/>
        </w:rPr>
        <w:t>顺利给</w:t>
      </w:r>
      <w:proofErr w:type="gramEnd"/>
      <w:r w:rsidRPr="00CE0FA0">
        <w:rPr>
          <w:rFonts w:ascii="宋体" w:hAnsi="宋体" w:cs="宋体" w:hint="eastAsia"/>
          <w:color w:val="000000"/>
          <w:kern w:val="0"/>
          <w:szCs w:val="21"/>
        </w:rPr>
        <w:t>犬猫进行</w:t>
      </w:r>
      <w:r>
        <w:rPr>
          <w:rFonts w:ascii="宋体" w:hAnsi="宋体" w:cs="宋体" w:hint="eastAsia"/>
          <w:color w:val="000000"/>
          <w:kern w:val="0"/>
          <w:szCs w:val="21"/>
        </w:rPr>
        <w:t>静脉采血</w:t>
      </w:r>
      <w:r w:rsidRPr="00CE0FA0">
        <w:rPr>
          <w:rFonts w:ascii="宋体" w:hAnsi="宋体" w:cs="宋体" w:hint="eastAsia"/>
          <w:color w:val="000000"/>
          <w:kern w:val="0"/>
          <w:szCs w:val="21"/>
        </w:rPr>
        <w:t>。</w:t>
      </w:r>
    </w:p>
    <w:p w:rsidR="00186808" w:rsidRDefault="00186808" w:rsidP="00186808">
      <w:pPr>
        <w:adjustRightInd w:val="0"/>
        <w:snapToGrid w:val="0"/>
        <w:rPr>
          <w:rFonts w:ascii="Verdana" w:hAnsi="Verdana" w:cs="宋体"/>
          <w:color w:val="000000"/>
          <w:kern w:val="0"/>
          <w:szCs w:val="21"/>
        </w:rPr>
      </w:pPr>
    </w:p>
    <w:p w:rsidR="00186808" w:rsidRPr="00A14124" w:rsidRDefault="00186808" w:rsidP="00186808">
      <w:pPr>
        <w:adjustRightInd w:val="0"/>
        <w:snapToGrid w:val="0"/>
        <w:ind w:firstLine="400"/>
        <w:jc w:val="center"/>
        <w:rPr>
          <w:rFonts w:ascii="Verdana" w:hAnsi="Verdana" w:cs="宋体"/>
          <w:b/>
          <w:color w:val="000000"/>
          <w:kern w:val="0"/>
          <w:sz w:val="30"/>
          <w:szCs w:val="30"/>
        </w:rPr>
      </w:pPr>
      <w:r w:rsidRPr="00A14124">
        <w:rPr>
          <w:rFonts w:ascii="Verdana" w:hAnsi="Verdana" w:cs="宋体" w:hint="eastAsia"/>
          <w:b/>
          <w:color w:val="000000"/>
          <w:kern w:val="0"/>
          <w:sz w:val="30"/>
          <w:szCs w:val="30"/>
          <w:shd w:val="clear" w:color="auto" w:fill="FFFFFF"/>
        </w:rPr>
        <w:t>知识链接：输血技术</w:t>
      </w:r>
    </w:p>
    <w:p w:rsidR="00186808" w:rsidRDefault="00186808" w:rsidP="00186808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</w:p>
    <w:p w:rsidR="00186808" w:rsidRDefault="00186808" w:rsidP="00186808">
      <w:pPr>
        <w:adjustRightInd w:val="0"/>
        <w:snapToGrid w:val="0"/>
        <w:ind w:firstLine="403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输血疗法是抢救犬猫的一种有效措施，目前已广泛用于小动物临床。输血能补偿病犬猫体内丧失的血液，同时能激发体内的凝血过程，具有止血作用。此外，血液的输入能使血压升高，新陈代谢旺盛，内分泌活动增强，血液内激素含量增高，血液中的毒素被红细胞吸附而变为无毒，从而使机体全身抵抗力增强。</w:t>
      </w:r>
    </w:p>
    <w:p w:rsidR="00186808" w:rsidRPr="005A52D3" w:rsidRDefault="00186808" w:rsidP="00186808">
      <w:pPr>
        <w:adjustRightInd w:val="0"/>
        <w:snapToGrid w:val="0"/>
        <w:ind w:firstLine="400"/>
        <w:rPr>
          <w:rFonts w:asciiTheme="majorEastAsia" w:eastAsiaTheme="majorEastAsia" w:hAnsiTheme="majorEastAsia" w:cs="宋体"/>
          <w:color w:val="000000"/>
          <w:kern w:val="0"/>
          <w:szCs w:val="21"/>
          <w:shd w:val="clear" w:color="auto" w:fill="FFFFFF"/>
        </w:rPr>
      </w:pPr>
      <w:r w:rsidRPr="005A52D3">
        <w:rPr>
          <w:rFonts w:asciiTheme="majorEastAsia" w:eastAsiaTheme="majorEastAsia" w:hAnsiTheme="majorEastAsia" w:cs="宋体" w:hint="eastAsia"/>
          <w:color w:val="000000"/>
          <w:kern w:val="0"/>
          <w:szCs w:val="21"/>
          <w:shd w:val="clear" w:color="auto" w:fill="FFFFFF"/>
        </w:rPr>
        <w:t>1．血型分类</w:t>
      </w:r>
    </w:p>
    <w:p w:rsidR="00186808" w:rsidRPr="00CD5594" w:rsidRDefault="00186808" w:rsidP="00186808">
      <w:pPr>
        <w:adjustRightInd w:val="0"/>
        <w:snapToGrid w:val="0"/>
        <w:ind w:firstLineChars="200" w:firstLine="420"/>
        <w:jc w:val="left"/>
        <w:rPr>
          <w:rFonts w:ascii="Verdana" w:hAnsi="Verdana" w:cs="宋体"/>
          <w:color w:val="000000"/>
          <w:kern w:val="0"/>
          <w:szCs w:val="21"/>
          <w:shd w:val="clear" w:color="auto" w:fill="FFFFFF"/>
        </w:rPr>
      </w:pP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关于狗的血型，几十年国内外学术界一直颇有争议。目前国际上比较公认的犬血型是</w:t>
      </w:r>
      <w:r w:rsidRPr="00CD5594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8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种。具体是：</w:t>
      </w:r>
      <w:r w:rsidRPr="00CD5594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DEA-1(A1)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、</w:t>
      </w:r>
      <w:r w:rsidRPr="00CD5594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DEA-2(A2)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、</w:t>
      </w:r>
      <w:r w:rsidRPr="00CD5594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DEA-3(B)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、</w:t>
      </w:r>
      <w:r w:rsidRPr="00CD5594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DEA-4(C)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、</w:t>
      </w:r>
      <w:r w:rsidRPr="00CD5594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DEA-5(D)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、</w:t>
      </w:r>
      <w:r w:rsidRPr="00CD5594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DEA-6(E)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、</w:t>
      </w:r>
      <w:r w:rsidRPr="00CD5594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DEA-7(F)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、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 xml:space="preserve"> </w:t>
      </w:r>
      <w:r w:rsidRPr="00CD5594">
        <w:rPr>
          <w:rFonts w:ascii="Verdana" w:hAnsi="Verdana" w:cs="宋体"/>
          <w:color w:val="000000"/>
          <w:kern w:val="0"/>
          <w:szCs w:val="21"/>
          <w:shd w:val="clear" w:color="auto" w:fill="FFFFFF"/>
        </w:rPr>
        <w:t>DEA-8(G)</w:t>
      </w:r>
      <w:r w:rsidRPr="00CD5594">
        <w:rPr>
          <w:rFonts w:ascii="Verdana" w:hAnsi="Verdana" w:cs="宋体" w:hint="eastAsia"/>
          <w:color w:val="000000"/>
          <w:kern w:val="0"/>
          <w:szCs w:val="21"/>
          <w:shd w:val="clear" w:color="auto" w:fill="FFFFFF"/>
        </w:rPr>
        <w:t>八种。</w:t>
      </w:r>
    </w:p>
    <w:p w:rsidR="00186808" w:rsidRPr="00CD5594" w:rsidRDefault="00186808" w:rsidP="00186808">
      <w:pPr>
        <w:adjustRightInd w:val="0"/>
        <w:snapToGrid w:val="0"/>
        <w:ind w:firstLineChars="200" w:firstLine="420"/>
        <w:rPr>
          <w:shd w:val="clear" w:color="auto" w:fill="FFFFFF"/>
        </w:rPr>
      </w:pPr>
      <w:r w:rsidRPr="00CD5594">
        <w:rPr>
          <w:rFonts w:hint="eastAsia"/>
          <w:shd w:val="clear" w:color="auto" w:fill="FFFFFF"/>
        </w:rPr>
        <w:t>猫常见的血型有三种</w:t>
      </w:r>
      <w:r>
        <w:rPr>
          <w:rFonts w:hint="eastAsia"/>
          <w:shd w:val="clear" w:color="auto" w:fill="FFFFFF"/>
        </w:rPr>
        <w:t>：</w:t>
      </w:r>
      <w:r w:rsidRPr="00CD5594">
        <w:rPr>
          <w:shd w:val="clear" w:color="auto" w:fill="FFFFFF"/>
        </w:rPr>
        <w:t>99%</w:t>
      </w:r>
      <w:r w:rsidRPr="00CD5594">
        <w:rPr>
          <w:rFonts w:hint="eastAsia"/>
          <w:shd w:val="clear" w:color="auto" w:fill="FFFFFF"/>
        </w:rPr>
        <w:t>为</w:t>
      </w:r>
      <w:r w:rsidRPr="00CD5594">
        <w:rPr>
          <w:shd w:val="clear" w:color="auto" w:fill="FFFFFF"/>
        </w:rPr>
        <w:t>A</w:t>
      </w:r>
      <w:r w:rsidRPr="00CD5594">
        <w:rPr>
          <w:rFonts w:hint="eastAsia"/>
          <w:shd w:val="clear" w:color="auto" w:fill="FFFFFF"/>
        </w:rPr>
        <w:t>型，</w:t>
      </w:r>
      <w:r w:rsidRPr="00CD5594">
        <w:rPr>
          <w:shd w:val="clear" w:color="auto" w:fill="FFFFFF"/>
        </w:rPr>
        <w:t>1%</w:t>
      </w:r>
      <w:r w:rsidRPr="00CD5594">
        <w:rPr>
          <w:rFonts w:hint="eastAsia"/>
          <w:shd w:val="clear" w:color="auto" w:fill="FFFFFF"/>
        </w:rPr>
        <w:t>为</w:t>
      </w:r>
      <w:r w:rsidRPr="00CD5594">
        <w:rPr>
          <w:shd w:val="clear" w:color="auto" w:fill="FFFFFF"/>
        </w:rPr>
        <w:t>B</w:t>
      </w:r>
      <w:r w:rsidRPr="00CD5594">
        <w:rPr>
          <w:rFonts w:hint="eastAsia"/>
          <w:shd w:val="clear" w:color="auto" w:fill="FFFFFF"/>
        </w:rPr>
        <w:t>型，</w:t>
      </w:r>
      <w:r w:rsidRPr="00CD5594">
        <w:rPr>
          <w:shd w:val="clear" w:color="auto" w:fill="FFFFFF"/>
        </w:rPr>
        <w:t>AB</w:t>
      </w:r>
      <w:r w:rsidRPr="00CD5594">
        <w:rPr>
          <w:rFonts w:hint="eastAsia"/>
          <w:shd w:val="clear" w:color="auto" w:fill="FFFFFF"/>
        </w:rPr>
        <w:t>型血（极少）</w:t>
      </w:r>
      <w:r>
        <w:rPr>
          <w:rFonts w:hint="eastAsia"/>
          <w:shd w:val="clear" w:color="auto" w:fill="FFFFFF"/>
        </w:rPr>
        <w:t>。</w:t>
      </w:r>
      <w:r w:rsidRPr="00CD5594">
        <w:rPr>
          <w:rFonts w:hint="eastAsia"/>
          <w:shd w:val="clear" w:color="auto" w:fill="FFFFFF"/>
        </w:rPr>
        <w:t>由于猫在自然情况下会产生抗体，第一次输血前必须做输血实验。</w:t>
      </w:r>
    </w:p>
    <w:p w:rsidR="00186808" w:rsidRDefault="00186808" w:rsidP="00186808">
      <w:pPr>
        <w:adjustRightInd w:val="0"/>
        <w:snapToGrid w:val="0"/>
        <w:ind w:firstLineChars="200" w:firstLine="420"/>
        <w:rPr>
          <w:shd w:val="clear" w:color="auto" w:fill="FFFFFF"/>
        </w:rPr>
      </w:pPr>
      <w:r w:rsidRPr="005F65B3">
        <w:rPr>
          <w:rFonts w:hint="eastAsia"/>
          <w:shd w:val="clear" w:color="auto" w:fill="FFFFFF"/>
        </w:rPr>
        <w:t>在理论上，输血时</w:t>
      </w:r>
      <w:proofErr w:type="gramStart"/>
      <w:r w:rsidRPr="005F65B3">
        <w:rPr>
          <w:rFonts w:hint="eastAsia"/>
          <w:shd w:val="clear" w:color="auto" w:fill="FFFFFF"/>
        </w:rPr>
        <w:t>应输以同型</w:t>
      </w:r>
      <w:proofErr w:type="gramEnd"/>
      <w:r w:rsidRPr="005F65B3">
        <w:rPr>
          <w:rFonts w:hint="eastAsia"/>
          <w:shd w:val="clear" w:color="auto" w:fill="FFFFFF"/>
        </w:rPr>
        <w:t>血液或相合血液。但实践证明，各种动物首次输血都可以选用任何一种同种动物作供血者，而不必考虑它与受血者血型是否相符，通常都不会发生严重危险。而无论何种动物，受血后都能在</w:t>
      </w:r>
      <w:r w:rsidRPr="005F65B3">
        <w:rPr>
          <w:shd w:val="clear" w:color="auto" w:fill="FFFFFF"/>
        </w:rPr>
        <w:t>3</w:t>
      </w:r>
      <w:r w:rsidRPr="005F65B3">
        <w:rPr>
          <w:rFonts w:hint="eastAsia"/>
          <w:shd w:val="clear" w:color="auto" w:fill="FFFFFF"/>
        </w:rPr>
        <w:t>～</w:t>
      </w:r>
      <w:r w:rsidRPr="005F65B3">
        <w:rPr>
          <w:shd w:val="clear" w:color="auto" w:fill="FFFFFF"/>
        </w:rPr>
        <w:t>10d</w:t>
      </w:r>
      <w:r w:rsidRPr="005F65B3">
        <w:rPr>
          <w:rFonts w:hint="eastAsia"/>
          <w:shd w:val="clear" w:color="auto" w:fill="FFFFFF"/>
        </w:rPr>
        <w:t>内产生免</w:t>
      </w:r>
      <w:r>
        <w:rPr>
          <w:rFonts w:hint="eastAsia"/>
          <w:shd w:val="clear" w:color="auto" w:fill="FFFFFF"/>
        </w:rPr>
        <w:t>疫</w:t>
      </w:r>
      <w:r w:rsidRPr="005F65B3">
        <w:rPr>
          <w:rFonts w:hint="eastAsia"/>
          <w:shd w:val="clear" w:color="auto" w:fill="FFFFFF"/>
        </w:rPr>
        <w:t>抗体，如果此时又以同一供血动物再次输血，就容易产生输血反应。因此，临床上常常对需多次输血的动物，准备多个供血动物，并把重复输血的时间缩短在</w:t>
      </w:r>
      <w:r w:rsidRPr="005F65B3">
        <w:rPr>
          <w:shd w:val="clear" w:color="auto" w:fill="FFFFFF"/>
        </w:rPr>
        <w:t>3d</w:t>
      </w:r>
      <w:r w:rsidRPr="005F65B3">
        <w:rPr>
          <w:rFonts w:hint="eastAsia"/>
          <w:shd w:val="clear" w:color="auto" w:fill="FFFFFF"/>
        </w:rPr>
        <w:t>以内。</w:t>
      </w:r>
    </w:p>
    <w:p w:rsidR="00186808" w:rsidRPr="005F65B3" w:rsidRDefault="00186808" w:rsidP="00186808">
      <w:pPr>
        <w:adjustRightInd w:val="0"/>
        <w:snapToGrid w:val="0"/>
        <w:ind w:firstLineChars="200" w:firstLine="420"/>
        <w:rPr>
          <w:shd w:val="clear" w:color="auto" w:fill="FFFFFF"/>
        </w:rPr>
      </w:pPr>
      <w:r w:rsidRPr="005F65B3">
        <w:rPr>
          <w:rFonts w:hint="eastAsia"/>
          <w:shd w:val="clear" w:color="auto" w:fill="FFFFFF"/>
        </w:rPr>
        <w:t>异型血液的血清和红细胞相混合，会迅速凝集成团，随后发生溶血，从而出现输血反应，所以在输血前进行血液相合检验就更为安全。</w:t>
      </w:r>
      <w:r w:rsidRPr="005F65B3">
        <w:rPr>
          <w:rFonts w:hint="eastAsia"/>
          <w:shd w:val="clear" w:color="auto" w:fill="FFFFFF"/>
        </w:rPr>
        <w:t xml:space="preserve"> </w:t>
      </w:r>
    </w:p>
    <w:p w:rsidR="00186808" w:rsidRPr="005A52D3" w:rsidRDefault="00186808" w:rsidP="00186808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shd w:val="clear" w:color="auto" w:fill="FFFFFF"/>
        </w:rPr>
      </w:pPr>
      <w:r w:rsidRPr="005A52D3">
        <w:rPr>
          <w:rFonts w:hint="eastAsia"/>
          <w:shd w:val="clear" w:color="auto" w:fill="FFFFFF"/>
        </w:rPr>
        <w:t>输血疗法的适应症</w:t>
      </w:r>
    </w:p>
    <w:p w:rsidR="00186808" w:rsidRPr="005F65B3" w:rsidRDefault="00186808" w:rsidP="00186808">
      <w:pPr>
        <w:adjustRightInd w:val="0"/>
        <w:snapToGrid w:val="0"/>
        <w:ind w:firstLineChars="200" w:firstLine="420"/>
        <w:rPr>
          <w:shd w:val="clear" w:color="auto" w:fill="FFFFFF"/>
        </w:rPr>
      </w:pPr>
      <w:r w:rsidRPr="005F65B3">
        <w:rPr>
          <w:rFonts w:hint="eastAsia"/>
          <w:shd w:val="clear" w:color="auto" w:fill="FFFFFF"/>
        </w:rPr>
        <w:t>输血疗法适应于大失血、外伤性休克、非传染性贫血、严重中毒、败血症、体质极度衰弱、幼畜溶血病等。在临床上，如不明原因的大出血、休克、创伤、严重贫血（再生障碍性贫血，营养不良性贫血，）、白细胞和血小板减少、凝血不良、低蛋白血症、恶病质状态、败血症、白血病、长期消耗，如犬</w:t>
      </w:r>
      <w:proofErr w:type="gramStart"/>
      <w:r w:rsidRPr="005F65B3">
        <w:rPr>
          <w:rFonts w:hint="eastAsia"/>
          <w:shd w:val="clear" w:color="auto" w:fill="FFFFFF"/>
        </w:rPr>
        <w:t>瘟</w:t>
      </w:r>
      <w:proofErr w:type="gramEnd"/>
      <w:r w:rsidRPr="005F65B3">
        <w:rPr>
          <w:rFonts w:hint="eastAsia"/>
          <w:shd w:val="clear" w:color="auto" w:fill="FFFFFF"/>
        </w:rPr>
        <w:t>热、细小病毒病、寄生虫（球虫、</w:t>
      </w:r>
      <w:proofErr w:type="gramStart"/>
      <w:r w:rsidRPr="005F65B3">
        <w:rPr>
          <w:rFonts w:hint="eastAsia"/>
          <w:shd w:val="clear" w:color="auto" w:fill="FFFFFF"/>
        </w:rPr>
        <w:t>钩口线虫</w:t>
      </w:r>
      <w:proofErr w:type="gramEnd"/>
      <w:r w:rsidRPr="005F65B3">
        <w:rPr>
          <w:rFonts w:hint="eastAsia"/>
          <w:shd w:val="clear" w:color="auto" w:fill="FFFFFF"/>
        </w:rPr>
        <w:t>）的感染等，输血疗法都可以作为首选。</w:t>
      </w:r>
    </w:p>
    <w:p w:rsidR="00186808" w:rsidRPr="005A52D3" w:rsidRDefault="00186808" w:rsidP="00186808">
      <w:pPr>
        <w:pStyle w:val="a3"/>
        <w:numPr>
          <w:ilvl w:val="0"/>
          <w:numId w:val="1"/>
        </w:numPr>
        <w:ind w:firstLineChars="0"/>
        <w:rPr>
          <w:shd w:val="clear" w:color="auto" w:fill="FFFFFF"/>
        </w:rPr>
      </w:pPr>
      <w:r w:rsidRPr="005A52D3">
        <w:rPr>
          <w:rFonts w:hint="eastAsia"/>
          <w:shd w:val="clear" w:color="auto" w:fill="FFFFFF"/>
        </w:rPr>
        <w:t>输血量</w:t>
      </w:r>
    </w:p>
    <w:p w:rsidR="00186808" w:rsidRPr="005F65B3" w:rsidRDefault="00186808" w:rsidP="00186808">
      <w:pPr>
        <w:adjustRightInd w:val="0"/>
        <w:snapToGrid w:val="0"/>
        <w:ind w:firstLineChars="200" w:firstLine="420"/>
        <w:rPr>
          <w:shd w:val="clear" w:color="auto" w:fill="FFFFFF"/>
        </w:rPr>
      </w:pPr>
      <w:r w:rsidRPr="005F65B3">
        <w:rPr>
          <w:rFonts w:hint="eastAsia"/>
          <w:shd w:val="clear" w:color="auto" w:fill="FFFFFF"/>
        </w:rPr>
        <w:t>一般根据病情而论。经验值是：一次输血的量不要超过受</w:t>
      </w:r>
      <w:proofErr w:type="gramStart"/>
      <w:r w:rsidRPr="005F65B3">
        <w:rPr>
          <w:rFonts w:hint="eastAsia"/>
          <w:shd w:val="clear" w:color="auto" w:fill="FFFFFF"/>
        </w:rPr>
        <w:t>血犬全血量</w:t>
      </w:r>
      <w:proofErr w:type="gramEnd"/>
      <w:r w:rsidRPr="005F65B3">
        <w:rPr>
          <w:rFonts w:hint="eastAsia"/>
          <w:shd w:val="clear" w:color="auto" w:fill="FFFFFF"/>
        </w:rPr>
        <w:t>的</w:t>
      </w:r>
      <w:r w:rsidRPr="005F65B3">
        <w:rPr>
          <w:shd w:val="clear" w:color="auto" w:fill="FFFFFF"/>
        </w:rPr>
        <w:t>25%</w:t>
      </w:r>
      <w:r w:rsidRPr="005F65B3">
        <w:rPr>
          <w:rFonts w:hint="eastAsia"/>
          <w:shd w:val="clear" w:color="auto" w:fill="FFFFFF"/>
        </w:rPr>
        <w:t>左右为宜（</w:t>
      </w:r>
      <w:proofErr w:type="gramStart"/>
      <w:r w:rsidRPr="005F65B3">
        <w:rPr>
          <w:rFonts w:hint="eastAsia"/>
          <w:shd w:val="clear" w:color="auto" w:fill="FFFFFF"/>
        </w:rPr>
        <w:t>犬全血量</w:t>
      </w:r>
      <w:proofErr w:type="gramEnd"/>
      <w:r w:rsidRPr="005F65B3">
        <w:rPr>
          <w:rFonts w:hint="eastAsia"/>
          <w:shd w:val="clear" w:color="auto" w:fill="FFFFFF"/>
        </w:rPr>
        <w:t>红约占总体重的</w:t>
      </w:r>
      <w:r w:rsidRPr="005F65B3">
        <w:rPr>
          <w:shd w:val="clear" w:color="auto" w:fill="FFFFFF"/>
        </w:rPr>
        <w:t>8%</w:t>
      </w:r>
      <w:r w:rsidRPr="005F65B3">
        <w:rPr>
          <w:rFonts w:hint="eastAsia"/>
          <w:shd w:val="clear" w:color="auto" w:fill="FFFFFF"/>
        </w:rPr>
        <w:t>）。如一只</w:t>
      </w:r>
      <w:r w:rsidRPr="005F65B3">
        <w:rPr>
          <w:shd w:val="clear" w:color="auto" w:fill="FFFFFF"/>
        </w:rPr>
        <w:t>10</w:t>
      </w:r>
      <w:r w:rsidRPr="005F65B3">
        <w:rPr>
          <w:rFonts w:hint="eastAsia"/>
          <w:shd w:val="clear" w:color="auto" w:fill="FFFFFF"/>
        </w:rPr>
        <w:t>公斤的西施犬，输血量应为</w:t>
      </w:r>
      <w:r w:rsidRPr="005F65B3">
        <w:rPr>
          <w:shd w:val="clear" w:color="auto" w:fill="FFFFFF"/>
        </w:rPr>
        <w:t>10×0.25×0.08</w:t>
      </w:r>
      <w:r w:rsidRPr="005F65B3">
        <w:rPr>
          <w:rFonts w:hint="eastAsia"/>
          <w:shd w:val="clear" w:color="auto" w:fill="FFFFFF"/>
        </w:rPr>
        <w:t>＝</w:t>
      </w:r>
      <w:r w:rsidRPr="005F65B3">
        <w:rPr>
          <w:shd w:val="clear" w:color="auto" w:fill="FFFFFF"/>
        </w:rPr>
        <w:t>0.2</w:t>
      </w:r>
      <w:r w:rsidRPr="005F65B3">
        <w:rPr>
          <w:rFonts w:hint="eastAsia"/>
          <w:shd w:val="clear" w:color="auto" w:fill="FFFFFF"/>
        </w:rPr>
        <w:t>公斤（</w:t>
      </w:r>
      <w:r w:rsidRPr="005F65B3">
        <w:rPr>
          <w:shd w:val="clear" w:color="auto" w:fill="FFFFFF"/>
        </w:rPr>
        <w:t>200</w:t>
      </w:r>
      <w:r w:rsidRPr="005F65B3">
        <w:rPr>
          <w:rFonts w:hint="eastAsia"/>
          <w:shd w:val="clear" w:color="auto" w:fill="FFFFFF"/>
        </w:rPr>
        <w:t>毫升）。</w:t>
      </w:r>
      <w:r w:rsidRPr="005F65B3">
        <w:rPr>
          <w:rFonts w:hint="eastAsia"/>
          <w:bCs/>
          <w:shd w:val="clear" w:color="auto" w:fill="FFFFFF"/>
        </w:rPr>
        <w:t>临床上我们按</w:t>
      </w:r>
      <w:r w:rsidRPr="005F65B3">
        <w:rPr>
          <w:bCs/>
          <w:shd w:val="clear" w:color="auto" w:fill="FFFFFF"/>
        </w:rPr>
        <w:t>20</w:t>
      </w:r>
      <w:r>
        <w:rPr>
          <w:bCs/>
          <w:shd w:val="clear" w:color="auto" w:fill="FFFFFF"/>
        </w:rPr>
        <w:t>～</w:t>
      </w:r>
      <w:r w:rsidRPr="005F65B3">
        <w:rPr>
          <w:bCs/>
          <w:shd w:val="clear" w:color="auto" w:fill="FFFFFF"/>
        </w:rPr>
        <w:t>22</w:t>
      </w:r>
      <w:r w:rsidRPr="005F65B3">
        <w:rPr>
          <w:rFonts w:hint="eastAsia"/>
          <w:bCs/>
          <w:shd w:val="clear" w:color="auto" w:fill="FFFFFF"/>
        </w:rPr>
        <w:t>毫升</w:t>
      </w:r>
      <w:r w:rsidRPr="005F65B3">
        <w:rPr>
          <w:bCs/>
          <w:shd w:val="clear" w:color="auto" w:fill="FFFFFF"/>
        </w:rPr>
        <w:t>/</w:t>
      </w:r>
      <w:r w:rsidRPr="005F65B3">
        <w:rPr>
          <w:rFonts w:hint="eastAsia"/>
          <w:bCs/>
          <w:shd w:val="clear" w:color="auto" w:fill="FFFFFF"/>
        </w:rPr>
        <w:t>公斤体重输血。最大输血量约</w:t>
      </w:r>
      <w:r w:rsidRPr="005F65B3">
        <w:rPr>
          <w:bCs/>
          <w:shd w:val="clear" w:color="auto" w:fill="FFFFFF"/>
        </w:rPr>
        <w:t>400</w:t>
      </w:r>
      <w:r>
        <w:rPr>
          <w:bCs/>
          <w:shd w:val="clear" w:color="auto" w:fill="FFFFFF"/>
        </w:rPr>
        <w:t>～</w:t>
      </w:r>
      <w:r w:rsidRPr="005F65B3">
        <w:rPr>
          <w:bCs/>
          <w:shd w:val="clear" w:color="auto" w:fill="FFFFFF"/>
        </w:rPr>
        <w:t>500</w:t>
      </w:r>
      <w:r w:rsidRPr="005F65B3">
        <w:rPr>
          <w:rFonts w:hint="eastAsia"/>
          <w:bCs/>
          <w:shd w:val="clear" w:color="auto" w:fill="FFFFFF"/>
        </w:rPr>
        <w:t>毫升（受供血犬血源的限制）。效果良好。</w:t>
      </w:r>
      <w:proofErr w:type="gramStart"/>
      <w:r w:rsidRPr="005F65B3">
        <w:rPr>
          <w:rFonts w:hint="eastAsia"/>
          <w:bCs/>
          <w:shd w:val="clear" w:color="auto" w:fill="FFFFFF"/>
        </w:rPr>
        <w:t>忌输混合</w:t>
      </w:r>
      <w:proofErr w:type="gramEnd"/>
      <w:r w:rsidRPr="005F65B3">
        <w:rPr>
          <w:rFonts w:hint="eastAsia"/>
          <w:bCs/>
          <w:shd w:val="clear" w:color="auto" w:fill="FFFFFF"/>
        </w:rPr>
        <w:t>血源！</w:t>
      </w:r>
    </w:p>
    <w:p w:rsidR="00186808" w:rsidRPr="005A52D3" w:rsidRDefault="00186808" w:rsidP="00186808">
      <w:pPr>
        <w:adjustRightInd w:val="0"/>
        <w:snapToGrid w:val="0"/>
        <w:ind w:firstLine="400"/>
        <w:rPr>
          <w:rFonts w:asciiTheme="majorEastAsia" w:eastAsiaTheme="majorEastAsia" w:hAnsiTheme="majorEastAsia"/>
          <w:shd w:val="clear" w:color="auto" w:fill="FFFFFF"/>
        </w:rPr>
      </w:pPr>
      <w:r w:rsidRPr="005A52D3">
        <w:rPr>
          <w:rFonts w:asciiTheme="majorEastAsia" w:eastAsiaTheme="majorEastAsia" w:hAnsiTheme="majorEastAsia" w:hint="eastAsia"/>
          <w:shd w:val="clear" w:color="auto" w:fill="FFFFFF"/>
        </w:rPr>
        <w:t>4．输血方法</w:t>
      </w:r>
    </w:p>
    <w:p w:rsidR="00186808" w:rsidRDefault="00186808" w:rsidP="00186808">
      <w:pPr>
        <w:adjustRightInd w:val="0"/>
        <w:snapToGrid w:val="0"/>
        <w:ind w:firstLine="400"/>
        <w:rPr>
          <w:shd w:val="clear" w:color="auto" w:fill="FFFFFF"/>
        </w:rPr>
      </w:pPr>
      <w:r w:rsidRPr="005F65B3">
        <w:rPr>
          <w:rFonts w:hint="eastAsia"/>
          <w:shd w:val="clear" w:color="auto" w:fill="FFFFFF"/>
        </w:rPr>
        <w:t>小动物临床上常用的是间接输血法。其操作步骤是将抗凝剂置于灭菌的贮血瓶内，随后从供血动物静脉采血（二者比例为</w:t>
      </w:r>
      <w:r w:rsidRPr="005F65B3">
        <w:rPr>
          <w:shd w:val="clear" w:color="auto" w:fill="FFFFFF"/>
        </w:rPr>
        <w:t>1</w:t>
      </w:r>
      <w:r w:rsidRPr="005F65B3">
        <w:rPr>
          <w:rFonts w:hint="eastAsia"/>
          <w:shd w:val="clear" w:color="auto" w:fill="FFFFFF"/>
        </w:rPr>
        <w:t>：</w:t>
      </w:r>
      <w:r w:rsidRPr="005F65B3">
        <w:rPr>
          <w:shd w:val="clear" w:color="auto" w:fill="FFFFFF"/>
        </w:rPr>
        <w:t>9</w:t>
      </w:r>
      <w:r w:rsidRPr="005F65B3">
        <w:rPr>
          <w:rFonts w:hint="eastAsia"/>
          <w:shd w:val="clear" w:color="auto" w:fill="FFFFFF"/>
        </w:rPr>
        <w:t>）边</w:t>
      </w:r>
      <w:proofErr w:type="gramStart"/>
      <w:r w:rsidRPr="005F65B3">
        <w:rPr>
          <w:rFonts w:hint="eastAsia"/>
          <w:shd w:val="clear" w:color="auto" w:fill="FFFFFF"/>
        </w:rPr>
        <w:t>采血边</w:t>
      </w:r>
      <w:proofErr w:type="gramEnd"/>
      <w:r w:rsidRPr="005F65B3">
        <w:rPr>
          <w:rFonts w:hint="eastAsia"/>
          <w:shd w:val="clear" w:color="auto" w:fill="FFFFFF"/>
        </w:rPr>
        <w:t>轻轻晃动贮血瓶，使血液与抗凝剂充分混合，以防血液凝固。采出需要血量后立即给犬猫输入，输入速度要尽量缓慢。在输血过程中，要不断轻轻晃动贮血瓶，避免红细胞与血浆分离，给输入带来困难。</w:t>
      </w:r>
      <w:r w:rsidRPr="005F65B3">
        <w:rPr>
          <w:shd w:val="clear" w:color="auto" w:fill="FFFFFF"/>
        </w:rPr>
        <w:t> </w:t>
      </w:r>
    </w:p>
    <w:p w:rsidR="00186808" w:rsidRDefault="00186808" w:rsidP="00186808">
      <w:pPr>
        <w:adjustRightInd w:val="0"/>
        <w:snapToGrid w:val="0"/>
        <w:ind w:firstLine="400"/>
        <w:rPr>
          <w:shd w:val="clear" w:color="auto" w:fill="FFFFFF"/>
        </w:rPr>
      </w:pPr>
      <w:r w:rsidRPr="005F65B3">
        <w:rPr>
          <w:shd w:val="clear" w:color="auto" w:fill="FFFFFF"/>
        </w:rPr>
        <w:t xml:space="preserve">    </w:t>
      </w:r>
      <w:r w:rsidRPr="005F65B3">
        <w:rPr>
          <w:rFonts w:hint="eastAsia"/>
          <w:shd w:val="clear" w:color="auto" w:fill="FFFFFF"/>
        </w:rPr>
        <w:t>具体操作是，先倒挂储血瓶或塑料储血袋于支架上，排尽输血导管内的空气；消毒注射部位的皮肤，将输血针头刺入静脉，固定针头于皮肤；调节输血速度，一般每</w:t>
      </w:r>
      <w:r w:rsidRPr="005F65B3">
        <w:rPr>
          <w:shd w:val="clear" w:color="auto" w:fill="FFFFFF"/>
        </w:rPr>
        <w:t>min4</w:t>
      </w:r>
      <w:r w:rsidRPr="005F65B3">
        <w:rPr>
          <w:rFonts w:hint="eastAsia"/>
          <w:shd w:val="clear" w:color="auto" w:fill="FFFFFF"/>
        </w:rPr>
        <w:t>～</w:t>
      </w:r>
      <w:r w:rsidRPr="005F65B3">
        <w:rPr>
          <w:shd w:val="clear" w:color="auto" w:fill="FFFFFF"/>
        </w:rPr>
        <w:t>6ml</w:t>
      </w:r>
      <w:r w:rsidRPr="005F65B3">
        <w:rPr>
          <w:rFonts w:hint="eastAsia"/>
          <w:shd w:val="clear" w:color="auto" w:fill="FFFFFF"/>
        </w:rPr>
        <w:t>，若大量失血或休克，则</w:t>
      </w:r>
      <w:proofErr w:type="gramStart"/>
      <w:r w:rsidRPr="005F65B3">
        <w:rPr>
          <w:rFonts w:hint="eastAsia"/>
          <w:shd w:val="clear" w:color="auto" w:fill="FFFFFF"/>
        </w:rPr>
        <w:t>须快速</w:t>
      </w:r>
      <w:proofErr w:type="gramEnd"/>
      <w:r w:rsidRPr="005F65B3">
        <w:rPr>
          <w:rFonts w:hint="eastAsia"/>
          <w:shd w:val="clear" w:color="auto" w:fill="FFFFFF"/>
        </w:rPr>
        <w:t>输入；输血完毕，拔出针头，局部压迫止血；输血过程中，随时注意有无血液漏出血管外，针</w:t>
      </w:r>
      <w:proofErr w:type="gramStart"/>
      <w:r w:rsidRPr="005F65B3">
        <w:rPr>
          <w:rFonts w:hint="eastAsia"/>
          <w:shd w:val="clear" w:color="auto" w:fill="FFFFFF"/>
        </w:rPr>
        <w:t>栓</w:t>
      </w:r>
      <w:proofErr w:type="gramEnd"/>
      <w:r w:rsidRPr="005F65B3">
        <w:rPr>
          <w:rFonts w:hint="eastAsia"/>
          <w:shd w:val="clear" w:color="auto" w:fill="FFFFFF"/>
        </w:rPr>
        <w:t>与导管接头处有无松脱。</w:t>
      </w:r>
    </w:p>
    <w:p w:rsidR="00186808" w:rsidRPr="005A52D3" w:rsidRDefault="00186808" w:rsidP="00186808">
      <w:pPr>
        <w:adjustRightInd w:val="0"/>
        <w:snapToGrid w:val="0"/>
        <w:ind w:firstLineChars="200" w:firstLine="420"/>
        <w:rPr>
          <w:shd w:val="clear" w:color="auto" w:fill="FFFFFF"/>
        </w:rPr>
      </w:pPr>
      <w:r w:rsidRPr="005A52D3">
        <w:rPr>
          <w:rFonts w:hint="eastAsia"/>
          <w:shd w:val="clear" w:color="auto" w:fill="FFFFFF"/>
        </w:rPr>
        <w:t>5</w:t>
      </w:r>
      <w:r w:rsidRPr="005A52D3">
        <w:rPr>
          <w:rFonts w:hint="eastAsia"/>
          <w:shd w:val="clear" w:color="auto" w:fill="FFFFFF"/>
        </w:rPr>
        <w:t>．输血不良反应及其防治</w:t>
      </w:r>
    </w:p>
    <w:p w:rsidR="00186808" w:rsidRDefault="00186808" w:rsidP="00186808">
      <w:pPr>
        <w:adjustRightInd w:val="0"/>
        <w:snapToGrid w:val="0"/>
        <w:ind w:firstLineChars="200" w:firstLine="420"/>
        <w:rPr>
          <w:shd w:val="clear" w:color="auto" w:fill="FFFFFF"/>
        </w:rPr>
      </w:pPr>
      <w:r w:rsidRPr="005F65B3">
        <w:rPr>
          <w:rFonts w:hint="eastAsia"/>
          <w:shd w:val="clear" w:color="auto" w:fill="FFFFFF"/>
        </w:rPr>
        <w:t>在输血过程中应注意溶血反应、致热原反应、过敏反应等输血反应。</w:t>
      </w:r>
      <w:r w:rsidRPr="005F65B3">
        <w:rPr>
          <w:rFonts w:hint="eastAsia"/>
          <w:shd w:val="clear" w:color="auto" w:fill="FFFFFF"/>
        </w:rPr>
        <w:t xml:space="preserve"> </w:t>
      </w:r>
      <w:r w:rsidRPr="005F65B3">
        <w:rPr>
          <w:rFonts w:hint="eastAsia"/>
          <w:shd w:val="clear" w:color="auto" w:fill="FFFFFF"/>
        </w:rPr>
        <w:t>一旦出现上</w:t>
      </w:r>
      <w:r>
        <w:rPr>
          <w:rFonts w:hint="eastAsia"/>
          <w:shd w:val="clear" w:color="auto" w:fill="FFFFFF"/>
        </w:rPr>
        <w:t>述</w:t>
      </w:r>
      <w:r w:rsidRPr="005F65B3">
        <w:rPr>
          <w:rFonts w:hint="eastAsia"/>
          <w:shd w:val="clear" w:color="auto" w:fill="FFFFFF"/>
        </w:rPr>
        <w:t>反应及时处理。</w:t>
      </w:r>
    </w:p>
    <w:p w:rsidR="00186808" w:rsidRDefault="00186808" w:rsidP="00186808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shd w:val="clear" w:color="auto" w:fill="FFFFFF"/>
        </w:rPr>
      </w:pPr>
      <w:r w:rsidRPr="00423B5D">
        <w:rPr>
          <w:rFonts w:hint="eastAsia"/>
          <w:shd w:val="clear" w:color="auto" w:fill="FFFFFF"/>
        </w:rPr>
        <w:t>减慢输血速度或中止输血。</w:t>
      </w:r>
    </w:p>
    <w:p w:rsidR="00186808" w:rsidRDefault="00186808" w:rsidP="00186808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shd w:val="clear" w:color="auto" w:fill="FFFFFF"/>
        </w:rPr>
      </w:pPr>
      <w:r w:rsidRPr="00423B5D">
        <w:rPr>
          <w:rFonts w:hint="eastAsia"/>
          <w:shd w:val="clear" w:color="auto" w:fill="FFFFFF"/>
        </w:rPr>
        <w:t>轻者，可选用苯海拉明或异丙嗪。</w:t>
      </w:r>
      <w:r w:rsidRPr="00423B5D">
        <w:rPr>
          <w:shd w:val="clear" w:color="auto" w:fill="FFFFFF"/>
        </w:rPr>
        <w:t>   </w:t>
      </w:r>
    </w:p>
    <w:p w:rsidR="00186808" w:rsidRDefault="00186808" w:rsidP="00186808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shd w:val="clear" w:color="auto" w:fill="FFFFFF"/>
        </w:rPr>
      </w:pPr>
      <w:r w:rsidRPr="00423B5D">
        <w:rPr>
          <w:rFonts w:hint="eastAsia"/>
          <w:shd w:val="clear" w:color="auto" w:fill="FFFFFF"/>
        </w:rPr>
        <w:t>较重者，可静注或静滴氢化可的松</w:t>
      </w:r>
      <w:r w:rsidRPr="00423B5D">
        <w:rPr>
          <w:shd w:val="clear" w:color="auto" w:fill="FFFFFF"/>
        </w:rPr>
        <w:t>100mg</w:t>
      </w:r>
      <w:r w:rsidRPr="00423B5D">
        <w:rPr>
          <w:rFonts w:hint="eastAsia"/>
          <w:shd w:val="clear" w:color="auto" w:fill="FFFFFF"/>
        </w:rPr>
        <w:t>。</w:t>
      </w:r>
    </w:p>
    <w:p w:rsidR="00186808" w:rsidRDefault="00186808" w:rsidP="00186808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shd w:val="clear" w:color="auto" w:fill="FFFFFF"/>
        </w:rPr>
      </w:pPr>
      <w:r w:rsidRPr="00423B5D">
        <w:rPr>
          <w:rFonts w:hint="eastAsia"/>
          <w:shd w:val="clear" w:color="auto" w:fill="FFFFFF"/>
        </w:rPr>
        <w:t>紧急者，</w:t>
      </w:r>
      <w:r w:rsidRPr="00423B5D">
        <w:rPr>
          <w:shd w:val="clear" w:color="auto" w:fill="FFFFFF"/>
        </w:rPr>
        <w:t>1</w:t>
      </w:r>
      <w:r w:rsidRPr="00423B5D">
        <w:rPr>
          <w:rFonts w:hint="eastAsia"/>
          <w:shd w:val="clear" w:color="auto" w:fill="FFFFFF"/>
        </w:rPr>
        <w:t>：</w:t>
      </w:r>
      <w:r w:rsidRPr="00423B5D">
        <w:rPr>
          <w:shd w:val="clear" w:color="auto" w:fill="FFFFFF"/>
        </w:rPr>
        <w:t>1000</w:t>
      </w:r>
      <w:r w:rsidRPr="00423B5D">
        <w:rPr>
          <w:rFonts w:hint="eastAsia"/>
          <w:shd w:val="clear" w:color="auto" w:fill="FFFFFF"/>
        </w:rPr>
        <w:t>肾上腺素</w:t>
      </w:r>
      <w:r w:rsidRPr="00423B5D">
        <w:rPr>
          <w:shd w:val="clear" w:color="auto" w:fill="FFFFFF"/>
        </w:rPr>
        <w:t>0.5</w:t>
      </w:r>
      <w:r w:rsidRPr="00423B5D">
        <w:rPr>
          <w:rFonts w:hint="eastAsia"/>
          <w:shd w:val="clear" w:color="auto" w:fill="FFFFFF"/>
        </w:rPr>
        <w:t>～</w:t>
      </w:r>
      <w:r w:rsidRPr="00423B5D">
        <w:rPr>
          <w:shd w:val="clear" w:color="auto" w:fill="FFFFFF"/>
        </w:rPr>
        <w:t>1ml</w:t>
      </w:r>
      <w:r w:rsidRPr="00423B5D">
        <w:rPr>
          <w:rFonts w:hint="eastAsia"/>
          <w:shd w:val="clear" w:color="auto" w:fill="FFFFFF"/>
        </w:rPr>
        <w:t>皮下注射或静注。</w:t>
      </w:r>
    </w:p>
    <w:p w:rsidR="00186808" w:rsidRPr="00423B5D" w:rsidRDefault="00186808" w:rsidP="00186808">
      <w:pPr>
        <w:pStyle w:val="a3"/>
        <w:numPr>
          <w:ilvl w:val="0"/>
          <w:numId w:val="2"/>
        </w:numPr>
        <w:adjustRightInd w:val="0"/>
        <w:snapToGrid w:val="0"/>
        <w:ind w:firstLineChars="0"/>
        <w:rPr>
          <w:shd w:val="clear" w:color="auto" w:fill="FFFFFF"/>
        </w:rPr>
      </w:pPr>
      <w:r w:rsidRPr="00423B5D">
        <w:rPr>
          <w:rFonts w:hint="eastAsia"/>
          <w:shd w:val="clear" w:color="auto" w:fill="FFFFFF"/>
        </w:rPr>
        <w:t>会厌水肿危及生命者，立即行喉插管术、气管插管术或气管切开。</w:t>
      </w:r>
      <w:r w:rsidRPr="00423B5D">
        <w:rPr>
          <w:rFonts w:hint="eastAsia"/>
          <w:shd w:val="clear" w:color="auto" w:fill="FFFFFF"/>
        </w:rPr>
        <w:t xml:space="preserve"> </w:t>
      </w:r>
    </w:p>
    <w:p w:rsidR="00186808" w:rsidRPr="005A52D3" w:rsidRDefault="00186808" w:rsidP="00186808">
      <w:pPr>
        <w:adjustRightInd w:val="0"/>
        <w:snapToGrid w:val="0"/>
        <w:ind w:firstLine="400"/>
        <w:rPr>
          <w:shd w:val="clear" w:color="auto" w:fill="FFFFFF"/>
        </w:rPr>
      </w:pPr>
      <w:r w:rsidRPr="005A52D3">
        <w:rPr>
          <w:rFonts w:hint="eastAsia"/>
          <w:shd w:val="clear" w:color="auto" w:fill="FFFFFF"/>
        </w:rPr>
        <w:lastRenderedPageBreak/>
        <w:t>6</w:t>
      </w:r>
      <w:r w:rsidRPr="005A52D3">
        <w:rPr>
          <w:rFonts w:hint="eastAsia"/>
          <w:shd w:val="clear" w:color="auto" w:fill="FFFFFF"/>
        </w:rPr>
        <w:t>．输血中应注意的事项</w:t>
      </w:r>
    </w:p>
    <w:p w:rsidR="00186808" w:rsidRDefault="00186808" w:rsidP="00186808">
      <w:pPr>
        <w:adjustRightInd w:val="0"/>
        <w:snapToGrid w:val="0"/>
        <w:ind w:firstLine="4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）</w:t>
      </w:r>
      <w:r w:rsidRPr="00423B5D">
        <w:rPr>
          <w:rFonts w:hint="eastAsia"/>
          <w:shd w:val="clear" w:color="auto" w:fill="FFFFFF"/>
        </w:rPr>
        <w:t>在输血中的一切操作均应严格无菌操作。</w:t>
      </w:r>
      <w:r w:rsidRPr="00423B5D">
        <w:rPr>
          <w:shd w:val="clear" w:color="auto" w:fill="FFFFFF"/>
        </w:rPr>
        <w:t> </w:t>
      </w:r>
    </w:p>
    <w:p w:rsidR="00186808" w:rsidRDefault="00186808" w:rsidP="00186808">
      <w:pPr>
        <w:adjustRightInd w:val="0"/>
        <w:snapToGrid w:val="0"/>
        <w:ind w:firstLine="400"/>
        <w:rPr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（2）</w:t>
      </w:r>
      <w:r w:rsidRPr="00423B5D">
        <w:rPr>
          <w:rFonts w:hint="eastAsia"/>
          <w:shd w:val="clear" w:color="auto" w:fill="FFFFFF"/>
        </w:rPr>
        <w:t>采血时，须注意抗凝剂的应用量，</w:t>
      </w:r>
      <w:proofErr w:type="gramStart"/>
      <w:r w:rsidRPr="00423B5D">
        <w:rPr>
          <w:rFonts w:hint="eastAsia"/>
          <w:shd w:val="clear" w:color="auto" w:fill="FFFFFF"/>
        </w:rPr>
        <w:t>血采入瓶中</w:t>
      </w:r>
      <w:proofErr w:type="gramEnd"/>
      <w:r w:rsidRPr="00423B5D">
        <w:rPr>
          <w:rFonts w:hint="eastAsia"/>
          <w:shd w:val="clear" w:color="auto" w:fill="FFFFFF"/>
        </w:rPr>
        <w:t>后，应充分混匀，以防出现血凝块；摇晃时要轻，以免破坏血球和产生气泡。在输血过程中，严防空气注入血管。</w:t>
      </w:r>
      <w:r w:rsidRPr="00423B5D">
        <w:rPr>
          <w:shd w:val="clear" w:color="auto" w:fill="FFFFFF"/>
        </w:rPr>
        <w:t> </w:t>
      </w:r>
    </w:p>
    <w:p w:rsidR="00186808" w:rsidRDefault="00186808" w:rsidP="00186808">
      <w:pPr>
        <w:adjustRightInd w:val="0"/>
        <w:snapToGrid w:val="0"/>
        <w:ind w:firstLine="400"/>
        <w:rPr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（3）</w:t>
      </w:r>
      <w:r w:rsidRPr="00423B5D">
        <w:rPr>
          <w:rFonts w:hint="eastAsia"/>
          <w:shd w:val="clear" w:color="auto" w:fill="FFFFFF"/>
        </w:rPr>
        <w:t>输血时，密切注意病犬猫的表现，出现异常反应，应立即停止输血。</w:t>
      </w:r>
    </w:p>
    <w:p w:rsidR="00186808" w:rsidRDefault="00186808" w:rsidP="00186808">
      <w:pPr>
        <w:adjustRightInd w:val="0"/>
        <w:snapToGrid w:val="0"/>
        <w:ind w:firstLine="400"/>
        <w:rPr>
          <w:shd w:val="clear" w:color="auto" w:fill="FFFFFF"/>
        </w:rPr>
      </w:pPr>
      <w:r>
        <w:rPr>
          <w:shd w:val="clear" w:color="auto" w:fill="FFFFFF"/>
        </w:rPr>
        <w:t>（</w:t>
      </w:r>
      <w:r>
        <w:rPr>
          <w:shd w:val="clear" w:color="auto" w:fill="FFFFFF"/>
        </w:rPr>
        <w:t>4</w:t>
      </w:r>
      <w:r>
        <w:rPr>
          <w:shd w:val="clear" w:color="auto" w:fill="FFFFFF"/>
        </w:rPr>
        <w:t>）</w:t>
      </w:r>
      <w:r w:rsidRPr="00423B5D">
        <w:rPr>
          <w:rFonts w:hint="eastAsia"/>
          <w:shd w:val="clear" w:color="auto" w:fill="FFFFFF"/>
        </w:rPr>
        <w:t>用枸橼酸钠作抗凝剂进行输血后，应立即补充钙制剂。</w:t>
      </w:r>
      <w:r w:rsidRPr="00423B5D">
        <w:rPr>
          <w:shd w:val="clear" w:color="auto" w:fill="FFFFFF"/>
        </w:rPr>
        <w:t> </w:t>
      </w:r>
    </w:p>
    <w:p w:rsidR="00F438E7" w:rsidRDefault="00186808" w:rsidP="00186808">
      <w:r>
        <w:rPr>
          <w:rFonts w:ascii="宋体" w:hAnsi="宋体" w:cs="宋体" w:hint="eastAsia"/>
          <w:shd w:val="clear" w:color="auto" w:fill="FFFFFF"/>
        </w:rPr>
        <w:t>（5）</w:t>
      </w:r>
      <w:r w:rsidRPr="00423B5D">
        <w:rPr>
          <w:rFonts w:hint="eastAsia"/>
          <w:shd w:val="clear" w:color="auto" w:fill="FFFFFF"/>
        </w:rPr>
        <w:t>严重溶血的血液，不宜应用，应废弃。</w:t>
      </w:r>
      <w:bookmarkStart w:id="0" w:name="_GoBack"/>
      <w:bookmarkEnd w:id="0"/>
    </w:p>
    <w:sectPr w:rsidR="00F4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2680"/>
    <w:multiLevelType w:val="hybridMultilevel"/>
    <w:tmpl w:val="4C2C9990"/>
    <w:lvl w:ilvl="0" w:tplc="ECFC3D84">
      <w:start w:val="1"/>
      <w:numFmt w:val="decimalEnclosedParen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6E50EDB"/>
    <w:multiLevelType w:val="hybridMultilevel"/>
    <w:tmpl w:val="00A62F58"/>
    <w:lvl w:ilvl="0" w:tplc="6D6ADD36">
      <w:start w:val="2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08"/>
    <w:rsid w:val="00186808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18680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18680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2020-11-17T09:48:00Z</dcterms:created>
  <dcterms:modified xsi:type="dcterms:W3CDTF">2020-11-17T09:48:00Z</dcterms:modified>
</cp:coreProperties>
</file>