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B0" w:rsidRPr="00CA1A61" w:rsidRDefault="005457EC" w:rsidP="00CA1A61">
      <w:pPr>
        <w:jc w:val="center"/>
        <w:rPr>
          <w:rFonts w:asciiTheme="majorEastAsia" w:eastAsiaTheme="majorEastAsia" w:hAnsiTheme="majorEastAsia"/>
          <w:b/>
          <w:sz w:val="30"/>
          <w:szCs w:val="30"/>
        </w:rPr>
      </w:pPr>
      <w:r w:rsidRPr="00CA1A61">
        <w:rPr>
          <w:rFonts w:asciiTheme="majorEastAsia" w:eastAsiaTheme="majorEastAsia" w:hAnsiTheme="majorEastAsia" w:hint="eastAsia"/>
          <w:b/>
          <w:sz w:val="30"/>
          <w:szCs w:val="30"/>
        </w:rPr>
        <w:t>任务2 猪配合饲料应用及加工调制</w:t>
      </w:r>
    </w:p>
    <w:p w:rsidR="00B10AB0" w:rsidRDefault="00B10AB0"/>
    <w:p w:rsidR="00E06E5D" w:rsidRPr="005457EC" w:rsidRDefault="004A663A" w:rsidP="005457EC">
      <w:pPr>
        <w:ind w:firstLineChars="200" w:firstLine="560"/>
        <w:rPr>
          <w:rFonts w:asciiTheme="minorEastAsia" w:hAnsiTheme="minorEastAsia"/>
          <w:sz w:val="28"/>
        </w:rPr>
      </w:pPr>
      <w:r w:rsidRPr="005457EC">
        <w:rPr>
          <w:rFonts w:asciiTheme="minorEastAsia" w:hAnsiTheme="minorEastAsia" w:hint="eastAsia"/>
          <w:sz w:val="28"/>
        </w:rPr>
        <w:t>一、</w:t>
      </w:r>
      <w:r w:rsidR="00B10AB0" w:rsidRPr="005457EC">
        <w:rPr>
          <w:rFonts w:asciiTheme="minorEastAsia" w:hAnsiTheme="minorEastAsia" w:hint="eastAsia"/>
          <w:sz w:val="28"/>
        </w:rPr>
        <w:t>配合饲料</w:t>
      </w:r>
    </w:p>
    <w:p w:rsidR="00B10AB0" w:rsidRPr="005457EC" w:rsidRDefault="00B10AB0" w:rsidP="005457EC">
      <w:pPr>
        <w:ind w:firstLineChars="200" w:firstLine="420"/>
        <w:rPr>
          <w:rFonts w:asciiTheme="minorEastAsia" w:hAnsiTheme="minorEastAsia"/>
        </w:rPr>
      </w:pPr>
      <w:r w:rsidRPr="005457EC">
        <w:rPr>
          <w:rFonts w:asciiTheme="minorEastAsia" w:hAnsiTheme="minorEastAsia" w:hint="eastAsia"/>
        </w:rPr>
        <w:t>猪的配合饲料</w:t>
      </w:r>
      <w:r w:rsidR="004A663A" w:rsidRPr="005457EC">
        <w:rPr>
          <w:rFonts w:asciiTheme="minorEastAsia" w:hAnsiTheme="minorEastAsia" w:hint="eastAsia"/>
        </w:rPr>
        <w:t>按其营养和用途</w:t>
      </w:r>
      <w:r w:rsidRPr="005457EC">
        <w:rPr>
          <w:rFonts w:asciiTheme="minorEastAsia" w:hAnsiTheme="minorEastAsia" w:hint="eastAsia"/>
        </w:rPr>
        <w:t>可以分成以下三类：</w:t>
      </w:r>
    </w:p>
    <w:p w:rsidR="004A663A" w:rsidRPr="00CA1A61" w:rsidRDefault="0072390D" w:rsidP="005457EC">
      <w:pPr>
        <w:ind w:firstLineChars="200" w:firstLine="480"/>
        <w:rPr>
          <w:rFonts w:asciiTheme="minorEastAsia" w:hAnsiTheme="minorEastAsia"/>
          <w:sz w:val="24"/>
        </w:rPr>
      </w:pPr>
      <w:r w:rsidRPr="00CA1A61">
        <w:rPr>
          <w:rFonts w:asciiTheme="minorEastAsia" w:hAnsiTheme="minorEastAsia" w:hint="eastAsia"/>
          <w:sz w:val="24"/>
        </w:rPr>
        <w:t>（一）</w:t>
      </w:r>
      <w:r w:rsidR="00B10AB0" w:rsidRPr="00CA1A61">
        <w:rPr>
          <w:rFonts w:asciiTheme="minorEastAsia" w:hAnsiTheme="minorEastAsia" w:hint="eastAsia"/>
          <w:sz w:val="24"/>
        </w:rPr>
        <w:t>添加剂预混合饲料</w:t>
      </w:r>
    </w:p>
    <w:p w:rsidR="0072390D" w:rsidRPr="005457EC" w:rsidRDefault="00464265" w:rsidP="005457EC">
      <w:pPr>
        <w:ind w:firstLineChars="200" w:firstLine="420"/>
        <w:rPr>
          <w:rFonts w:asciiTheme="minorEastAsia" w:hAnsiTheme="minorEastAsia"/>
        </w:rPr>
      </w:pPr>
      <w:r w:rsidRPr="005457EC">
        <w:rPr>
          <w:rFonts w:asciiTheme="minorEastAsia" w:hAnsiTheme="minorEastAsia" w:hint="eastAsia"/>
        </w:rPr>
        <w:t>是由同一类型的多种添加剂或不同类型的多种添加剂按一定比例配制而成的均质混合物。</w:t>
      </w:r>
      <w:r w:rsidR="00B10AB0" w:rsidRPr="005457EC">
        <w:rPr>
          <w:rFonts w:asciiTheme="minorEastAsia" w:hAnsiTheme="minorEastAsia" w:hint="eastAsia"/>
        </w:rPr>
        <w:t>它可生产浓缩料和配合饲料。用量很少，在配合饲料中添加量一般为0.01～6%，（1%以下不含常量矿物质饲料），但作用却很大，具有</w:t>
      </w:r>
      <w:r w:rsidRPr="005457EC">
        <w:rPr>
          <w:rFonts w:asciiTheme="minorEastAsia" w:hAnsiTheme="minorEastAsia" w:hint="eastAsia"/>
        </w:rPr>
        <w:t>补充营养、促进生长和繁殖、预防疾病、提高饲料品质、改善猪的产品质量</w:t>
      </w:r>
      <w:r w:rsidR="00B10AB0" w:rsidRPr="005457EC">
        <w:rPr>
          <w:rFonts w:asciiTheme="minorEastAsia" w:hAnsiTheme="minorEastAsia" w:hint="eastAsia"/>
        </w:rPr>
        <w:t>等作用。</w:t>
      </w:r>
      <w:r w:rsidR="0072390D" w:rsidRPr="005457EC">
        <w:rPr>
          <w:rFonts w:asciiTheme="minorEastAsia" w:hAnsiTheme="minorEastAsia" w:hint="eastAsia"/>
        </w:rPr>
        <w:t>添加剂预混料按组成可分为单一型预混料、同类复合预混料和综合复合预混料。</w:t>
      </w:r>
    </w:p>
    <w:p w:rsidR="0072390D" w:rsidRPr="005457EC" w:rsidRDefault="0072390D" w:rsidP="005457EC">
      <w:pPr>
        <w:ind w:firstLineChars="200" w:firstLine="420"/>
        <w:rPr>
          <w:rFonts w:asciiTheme="minorEastAsia" w:hAnsiTheme="minorEastAsia"/>
        </w:rPr>
      </w:pPr>
      <w:r w:rsidRPr="005457EC">
        <w:rPr>
          <w:rFonts w:asciiTheme="minorEastAsia" w:hAnsiTheme="minorEastAsia" w:hint="eastAsia"/>
        </w:rPr>
        <w:t>1.单一型预混料：指以一种活性成分为原料的均质预混料。</w:t>
      </w:r>
    </w:p>
    <w:p w:rsidR="0072390D" w:rsidRPr="005457EC" w:rsidRDefault="0072390D" w:rsidP="005457EC">
      <w:pPr>
        <w:ind w:firstLineChars="200" w:firstLine="420"/>
        <w:rPr>
          <w:rFonts w:asciiTheme="minorEastAsia" w:hAnsiTheme="minorEastAsia"/>
        </w:rPr>
      </w:pPr>
      <w:r w:rsidRPr="005457EC">
        <w:rPr>
          <w:rFonts w:asciiTheme="minorEastAsia" w:hAnsiTheme="minorEastAsia" w:hint="eastAsia"/>
        </w:rPr>
        <w:t>2.同类复合预混料：指由一类添加剂组成的预混料。</w:t>
      </w:r>
    </w:p>
    <w:p w:rsidR="00B10AB0" w:rsidRPr="005457EC" w:rsidRDefault="0072390D" w:rsidP="005457EC">
      <w:pPr>
        <w:ind w:firstLineChars="200" w:firstLine="420"/>
        <w:rPr>
          <w:rFonts w:asciiTheme="minorEastAsia" w:hAnsiTheme="minorEastAsia"/>
        </w:rPr>
      </w:pPr>
      <w:r w:rsidRPr="005457EC">
        <w:rPr>
          <w:rFonts w:asciiTheme="minorEastAsia" w:hAnsiTheme="minorEastAsia" w:hint="eastAsia"/>
        </w:rPr>
        <w:t>3.综合复合预混料：指由两类或两类以上的添加剂组成的预混料。</w:t>
      </w:r>
    </w:p>
    <w:p w:rsidR="00B10AB0" w:rsidRPr="00CA1A61" w:rsidRDefault="0072390D" w:rsidP="005457EC">
      <w:pPr>
        <w:ind w:firstLineChars="200" w:firstLine="480"/>
        <w:rPr>
          <w:rFonts w:asciiTheme="minorEastAsia" w:hAnsiTheme="minorEastAsia"/>
          <w:sz w:val="24"/>
        </w:rPr>
      </w:pPr>
      <w:r w:rsidRPr="00CA1A61">
        <w:rPr>
          <w:rFonts w:asciiTheme="minorEastAsia" w:hAnsiTheme="minorEastAsia" w:hint="eastAsia"/>
          <w:sz w:val="24"/>
        </w:rPr>
        <w:t>（二）</w:t>
      </w:r>
      <w:r w:rsidR="00B10AB0" w:rsidRPr="00CA1A61">
        <w:rPr>
          <w:rFonts w:asciiTheme="minorEastAsia" w:hAnsiTheme="minorEastAsia" w:hint="eastAsia"/>
          <w:sz w:val="24"/>
        </w:rPr>
        <w:t xml:space="preserve">浓缩饲料  </w:t>
      </w:r>
    </w:p>
    <w:p w:rsidR="00464265" w:rsidRPr="005457EC" w:rsidRDefault="00B10AB0" w:rsidP="005457EC">
      <w:pPr>
        <w:ind w:firstLineChars="200" w:firstLine="420"/>
        <w:rPr>
          <w:rFonts w:asciiTheme="minorEastAsia" w:hAnsiTheme="minorEastAsia"/>
        </w:rPr>
      </w:pPr>
      <w:r w:rsidRPr="005457EC">
        <w:rPr>
          <w:rFonts w:asciiTheme="minorEastAsia" w:hAnsiTheme="minorEastAsia" w:hint="eastAsia"/>
        </w:rPr>
        <w:t>由添加剂预混合饲料、蛋白质饲料和常量矿物质饲料配制而成的配合饲料半成品。猪的浓缩料要求含粗蛋白30％以上，矿物质和维生素的含量也高于配合饲料标准的3倍以上。浓缩料不能直接喂猪，应按照说明与一定比例的能量饲料配合构成全价配合饲料后使用，一般占20～40%。</w:t>
      </w:r>
    </w:p>
    <w:p w:rsidR="00B10AB0" w:rsidRPr="00CA1A61" w:rsidRDefault="0072390D" w:rsidP="005457EC">
      <w:pPr>
        <w:ind w:firstLineChars="200" w:firstLine="480"/>
        <w:rPr>
          <w:rFonts w:asciiTheme="minorEastAsia" w:hAnsiTheme="minorEastAsia"/>
          <w:sz w:val="24"/>
        </w:rPr>
      </w:pPr>
      <w:r w:rsidRPr="00CA1A61">
        <w:rPr>
          <w:rFonts w:asciiTheme="minorEastAsia" w:hAnsiTheme="minorEastAsia" w:hint="eastAsia"/>
          <w:sz w:val="24"/>
        </w:rPr>
        <w:t>（三）</w:t>
      </w:r>
      <w:r w:rsidR="00B10AB0" w:rsidRPr="00CA1A61">
        <w:rPr>
          <w:rFonts w:asciiTheme="minorEastAsia" w:hAnsiTheme="minorEastAsia" w:hint="eastAsia"/>
          <w:sz w:val="24"/>
        </w:rPr>
        <w:t>全价配合饲料</w:t>
      </w:r>
    </w:p>
    <w:p w:rsidR="00551C74" w:rsidRPr="005457EC" w:rsidRDefault="00551C74" w:rsidP="005457EC">
      <w:pPr>
        <w:ind w:firstLineChars="200" w:firstLine="420"/>
        <w:rPr>
          <w:rFonts w:asciiTheme="minorEastAsia" w:hAnsiTheme="minorEastAsia"/>
        </w:rPr>
      </w:pPr>
      <w:r w:rsidRPr="005457EC">
        <w:rPr>
          <w:rFonts w:asciiTheme="minorEastAsia" w:hAnsiTheme="minorEastAsia" w:hint="eastAsia"/>
        </w:rPr>
        <w:t>是按照不同类型猪的饲养标准配制的能够满足猪全部营养需要的混合饲料。根据饲喂对象可将猪的配合饲料分为乳猪料、保育料、生长育肥料、后备料、妊娠料、泌乳料、</w:t>
      </w:r>
      <w:r w:rsidR="00F07A50" w:rsidRPr="005457EC">
        <w:rPr>
          <w:rFonts w:asciiTheme="minorEastAsia" w:hAnsiTheme="minorEastAsia" w:hint="eastAsia"/>
        </w:rPr>
        <w:t>配种料等种类，可以直接饲喂。一些猪场直接从厂家购买全价饲料喂猪方便省时</w:t>
      </w:r>
      <w:r w:rsidRPr="005457EC">
        <w:rPr>
          <w:rFonts w:asciiTheme="minorEastAsia" w:hAnsiTheme="minorEastAsia" w:hint="eastAsia"/>
        </w:rPr>
        <w:t>，但饲料成本较高。</w:t>
      </w:r>
    </w:p>
    <w:p w:rsidR="00551C74" w:rsidRPr="00CA1A61" w:rsidRDefault="001B747A" w:rsidP="005457EC">
      <w:pPr>
        <w:ind w:firstLineChars="200" w:firstLine="560"/>
        <w:rPr>
          <w:rFonts w:asciiTheme="minorEastAsia" w:hAnsiTheme="minorEastAsia"/>
          <w:sz w:val="28"/>
        </w:rPr>
      </w:pPr>
      <w:r w:rsidRPr="00CA1A61">
        <w:rPr>
          <w:rFonts w:asciiTheme="minorEastAsia" w:hAnsiTheme="minorEastAsia" w:hint="eastAsia"/>
          <w:sz w:val="28"/>
        </w:rPr>
        <w:t>二、</w:t>
      </w:r>
      <w:r w:rsidR="00551C74" w:rsidRPr="00CA1A61">
        <w:rPr>
          <w:rFonts w:asciiTheme="minorEastAsia" w:hAnsiTheme="minorEastAsia" w:hint="eastAsia"/>
          <w:sz w:val="28"/>
        </w:rPr>
        <w:t>配合饲料的应用</w:t>
      </w:r>
    </w:p>
    <w:p w:rsidR="00551C74" w:rsidRPr="00780971" w:rsidRDefault="00CA1A61" w:rsidP="005457EC">
      <w:pPr>
        <w:ind w:firstLineChars="200" w:firstLine="480"/>
        <w:rPr>
          <w:rFonts w:ascii="Times New Roman" w:hAnsi="Times New Roman" w:cs="Times New Roman"/>
          <w:sz w:val="24"/>
        </w:rPr>
      </w:pPr>
      <w:bookmarkStart w:id="0" w:name="_GoBack"/>
      <w:r w:rsidRPr="00780971">
        <w:rPr>
          <w:rFonts w:ascii="Times New Roman" w:hAnsi="Times New Roman" w:cs="Times New Roman"/>
          <w:sz w:val="24"/>
        </w:rPr>
        <w:t>（一）</w:t>
      </w:r>
      <w:r w:rsidR="00551C74" w:rsidRPr="00780971">
        <w:rPr>
          <w:rFonts w:ascii="Times New Roman" w:hAnsi="Times New Roman" w:cs="Times New Roman"/>
          <w:sz w:val="24"/>
        </w:rPr>
        <w:t>乳猪料</w:t>
      </w:r>
    </w:p>
    <w:p w:rsidR="00604633" w:rsidRPr="00780971" w:rsidRDefault="00551C74" w:rsidP="005457EC">
      <w:pPr>
        <w:ind w:firstLineChars="200" w:firstLine="420"/>
        <w:rPr>
          <w:rFonts w:ascii="Times New Roman" w:hAnsi="Times New Roman" w:cs="Times New Roman"/>
        </w:rPr>
      </w:pPr>
      <w:r w:rsidRPr="00780971">
        <w:rPr>
          <w:rFonts w:ascii="Times New Roman" w:hAnsi="Times New Roman" w:cs="Times New Roman"/>
        </w:rPr>
        <w:t>哺乳阶段的仔猪生后</w:t>
      </w:r>
      <w:r w:rsidRPr="00780971">
        <w:rPr>
          <w:rFonts w:ascii="Times New Roman" w:hAnsi="Times New Roman" w:cs="Times New Roman"/>
        </w:rPr>
        <w:t>6</w:t>
      </w:r>
      <w:r w:rsidR="00780971" w:rsidRPr="00780971">
        <w:rPr>
          <w:rFonts w:ascii="Times New Roman" w:hAnsi="Times New Roman" w:cs="Times New Roman"/>
        </w:rPr>
        <w:t>~</w:t>
      </w:r>
      <w:r w:rsidRPr="00780971">
        <w:rPr>
          <w:rFonts w:ascii="Times New Roman" w:hAnsi="Times New Roman" w:cs="Times New Roman"/>
        </w:rPr>
        <w:t>7</w:t>
      </w:r>
      <w:r w:rsidRPr="00780971">
        <w:rPr>
          <w:rFonts w:ascii="Times New Roman" w:hAnsi="Times New Roman" w:cs="Times New Roman"/>
        </w:rPr>
        <w:t>天开始补料</w:t>
      </w:r>
      <w:r w:rsidR="001B747A" w:rsidRPr="00780971">
        <w:rPr>
          <w:rFonts w:ascii="Times New Roman" w:hAnsi="Times New Roman" w:cs="Times New Roman"/>
        </w:rPr>
        <w:t>。乳猪料要求</w:t>
      </w:r>
      <w:r w:rsidRPr="00780971">
        <w:rPr>
          <w:rFonts w:ascii="Times New Roman" w:hAnsi="Times New Roman" w:cs="Times New Roman"/>
        </w:rPr>
        <w:t>营养丰富、容易消化、适口性强</w:t>
      </w:r>
      <w:r w:rsidR="001B747A" w:rsidRPr="00780971">
        <w:rPr>
          <w:rFonts w:ascii="Times New Roman" w:hAnsi="Times New Roman" w:cs="Times New Roman"/>
        </w:rPr>
        <w:t>。</w:t>
      </w:r>
      <w:r w:rsidR="00604633" w:rsidRPr="00780971">
        <w:rPr>
          <w:rFonts w:ascii="Times New Roman" w:hAnsi="Times New Roman" w:cs="Times New Roman"/>
        </w:rPr>
        <w:t>乳猪料的主要营养要求体现在消化能一般为</w:t>
      </w:r>
      <w:r w:rsidR="00604633" w:rsidRPr="00780971">
        <w:rPr>
          <w:rFonts w:ascii="Times New Roman" w:hAnsi="Times New Roman" w:cs="Times New Roman"/>
        </w:rPr>
        <w:t>14.02MJ/kg</w:t>
      </w:r>
      <w:r w:rsidR="00604633" w:rsidRPr="00780971">
        <w:rPr>
          <w:rFonts w:ascii="Times New Roman" w:hAnsi="Times New Roman" w:cs="Times New Roman"/>
        </w:rPr>
        <w:t>，粗蛋白质含量为</w:t>
      </w:r>
      <w:r w:rsidR="00604633" w:rsidRPr="00780971">
        <w:rPr>
          <w:rFonts w:ascii="Times New Roman" w:hAnsi="Times New Roman" w:cs="Times New Roman"/>
        </w:rPr>
        <w:t>21</w:t>
      </w:r>
      <w:r w:rsidR="00604633" w:rsidRPr="00780971">
        <w:rPr>
          <w:rFonts w:ascii="Times New Roman" w:hAnsi="Times New Roman" w:cs="Times New Roman"/>
        </w:rPr>
        <w:t>～</w:t>
      </w:r>
      <w:r w:rsidR="00604633" w:rsidRPr="00780971">
        <w:rPr>
          <w:rFonts w:ascii="Times New Roman" w:hAnsi="Times New Roman" w:cs="Times New Roman"/>
        </w:rPr>
        <w:t>25</w:t>
      </w:r>
      <w:r w:rsidR="00604633" w:rsidRPr="00780971">
        <w:rPr>
          <w:rFonts w:ascii="Times New Roman" w:hAnsi="Times New Roman" w:cs="Times New Roman"/>
        </w:rPr>
        <w:t>％，粗纤维含量不超过</w:t>
      </w:r>
      <w:r w:rsidR="00604633" w:rsidRPr="00780971">
        <w:rPr>
          <w:rFonts w:ascii="Times New Roman" w:hAnsi="Times New Roman" w:cs="Times New Roman"/>
        </w:rPr>
        <w:t>4</w:t>
      </w:r>
      <w:r w:rsidR="00604633" w:rsidRPr="00780971">
        <w:rPr>
          <w:rFonts w:ascii="Times New Roman" w:hAnsi="Times New Roman" w:cs="Times New Roman"/>
        </w:rPr>
        <w:t>％，充分考虑氨基酸、矿物质、维生素和微量元素的需要。</w:t>
      </w:r>
    </w:p>
    <w:p w:rsidR="00E1228B" w:rsidRPr="00780971" w:rsidRDefault="0085222B" w:rsidP="00CA1A61">
      <w:pPr>
        <w:ind w:firstLineChars="200" w:firstLine="480"/>
        <w:rPr>
          <w:rFonts w:ascii="Times New Roman" w:hAnsi="Times New Roman" w:cs="Times New Roman"/>
          <w:sz w:val="24"/>
        </w:rPr>
      </w:pPr>
      <w:r w:rsidRPr="00780971">
        <w:rPr>
          <w:rFonts w:ascii="Times New Roman" w:hAnsi="Times New Roman" w:cs="Times New Roman"/>
          <w:sz w:val="24"/>
        </w:rPr>
        <w:t>（二）保育料</w:t>
      </w:r>
    </w:p>
    <w:p w:rsidR="0056187D" w:rsidRPr="00780971" w:rsidRDefault="0085222B" w:rsidP="005457EC">
      <w:pPr>
        <w:ind w:firstLineChars="200" w:firstLine="420"/>
        <w:rPr>
          <w:rFonts w:ascii="Times New Roman" w:hAnsi="Times New Roman" w:cs="Times New Roman"/>
        </w:rPr>
      </w:pPr>
      <w:r w:rsidRPr="00780971">
        <w:rPr>
          <w:rFonts w:ascii="Times New Roman" w:hAnsi="Times New Roman" w:cs="Times New Roman"/>
        </w:rPr>
        <w:t>生后</w:t>
      </w:r>
      <w:r w:rsidRPr="00780971">
        <w:rPr>
          <w:rFonts w:ascii="Times New Roman" w:hAnsi="Times New Roman" w:cs="Times New Roman"/>
        </w:rPr>
        <w:t>4-10</w:t>
      </w:r>
      <w:r w:rsidRPr="00780971">
        <w:rPr>
          <w:rFonts w:ascii="Times New Roman" w:hAnsi="Times New Roman" w:cs="Times New Roman"/>
        </w:rPr>
        <w:t>周龄的仔猪</w:t>
      </w:r>
      <w:r w:rsidR="008474A3" w:rsidRPr="00780971">
        <w:rPr>
          <w:rFonts w:ascii="Times New Roman" w:hAnsi="Times New Roman" w:cs="Times New Roman"/>
        </w:rPr>
        <w:t>开始转为保育料。保育料要求</w:t>
      </w:r>
      <w:r w:rsidRPr="00780971">
        <w:rPr>
          <w:rFonts w:ascii="Times New Roman" w:hAnsi="Times New Roman" w:cs="Times New Roman"/>
        </w:rPr>
        <w:t>适口性好、易消化、营养丰富、确保能量、蛋白质、矿物质、维生素需要，促进骨骼和肌肉迅速生长。</w:t>
      </w:r>
      <w:r w:rsidR="008474A3" w:rsidRPr="00780971">
        <w:rPr>
          <w:rFonts w:ascii="Times New Roman" w:hAnsi="Times New Roman" w:cs="Times New Roman"/>
        </w:rPr>
        <w:t>主要营养要求体现在</w:t>
      </w:r>
      <w:r w:rsidRPr="00780971">
        <w:rPr>
          <w:rFonts w:ascii="Times New Roman" w:hAnsi="Times New Roman" w:cs="Times New Roman"/>
        </w:rPr>
        <w:t>消化能</w:t>
      </w:r>
      <w:r w:rsidRPr="00780971">
        <w:rPr>
          <w:rFonts w:ascii="Times New Roman" w:hAnsi="Times New Roman" w:cs="Times New Roman"/>
        </w:rPr>
        <w:t>13.6MJ/kg</w:t>
      </w:r>
      <w:r w:rsidRPr="00780971">
        <w:rPr>
          <w:rFonts w:ascii="Times New Roman" w:hAnsi="Times New Roman" w:cs="Times New Roman"/>
        </w:rPr>
        <w:t>，</w:t>
      </w:r>
      <w:r w:rsidR="008474A3" w:rsidRPr="00780971">
        <w:rPr>
          <w:rFonts w:ascii="Times New Roman" w:hAnsi="Times New Roman" w:cs="Times New Roman"/>
        </w:rPr>
        <w:t>粗蛋白含量</w:t>
      </w:r>
      <w:r w:rsidR="008474A3" w:rsidRPr="00780971">
        <w:rPr>
          <w:rFonts w:ascii="Times New Roman" w:hAnsi="Times New Roman" w:cs="Times New Roman"/>
        </w:rPr>
        <w:t>19</w:t>
      </w:r>
      <w:r w:rsidR="008474A3" w:rsidRPr="00780971">
        <w:rPr>
          <w:rFonts w:ascii="Times New Roman" w:hAnsi="Times New Roman" w:cs="Times New Roman"/>
        </w:rPr>
        <w:t>～</w:t>
      </w:r>
      <w:r w:rsidR="008474A3" w:rsidRPr="00780971">
        <w:rPr>
          <w:rFonts w:ascii="Times New Roman" w:hAnsi="Times New Roman" w:cs="Times New Roman"/>
        </w:rPr>
        <w:t>21</w:t>
      </w:r>
      <w:r w:rsidR="008474A3" w:rsidRPr="00780971">
        <w:rPr>
          <w:rFonts w:ascii="Times New Roman" w:hAnsi="Times New Roman" w:cs="Times New Roman"/>
        </w:rPr>
        <w:t>％，粗纤维含量不超过</w:t>
      </w:r>
      <w:r w:rsidR="008474A3" w:rsidRPr="00780971">
        <w:rPr>
          <w:rFonts w:ascii="Times New Roman" w:hAnsi="Times New Roman" w:cs="Times New Roman"/>
        </w:rPr>
        <w:t>4</w:t>
      </w:r>
      <w:r w:rsidR="008474A3" w:rsidRPr="00780971">
        <w:rPr>
          <w:rFonts w:ascii="Times New Roman" w:hAnsi="Times New Roman" w:cs="Times New Roman"/>
        </w:rPr>
        <w:t>％</w:t>
      </w:r>
      <w:r w:rsidR="00D4019E" w:rsidRPr="00780971">
        <w:rPr>
          <w:rFonts w:ascii="Times New Roman" w:hAnsi="Times New Roman" w:cs="Times New Roman"/>
        </w:rPr>
        <w:t>。</w:t>
      </w:r>
      <w:r w:rsidR="0056187D" w:rsidRPr="00780971">
        <w:rPr>
          <w:rFonts w:ascii="Times New Roman" w:hAnsi="Times New Roman" w:cs="Times New Roman"/>
        </w:rPr>
        <w:t>在日粮中添加适宜的植物油、酸化剂、甜味剂、酶制剂、香味剂等</w:t>
      </w:r>
      <w:r w:rsidR="00D4019E" w:rsidRPr="00780971">
        <w:rPr>
          <w:rFonts w:ascii="Times New Roman" w:hAnsi="Times New Roman" w:cs="Times New Roman"/>
        </w:rPr>
        <w:t>，</w:t>
      </w:r>
      <w:r w:rsidR="0056187D" w:rsidRPr="00780971">
        <w:rPr>
          <w:rFonts w:ascii="Times New Roman" w:hAnsi="Times New Roman" w:cs="Times New Roman"/>
        </w:rPr>
        <w:t>饲喂</w:t>
      </w:r>
      <w:r w:rsidR="0056187D" w:rsidRPr="00780971">
        <w:rPr>
          <w:rFonts w:ascii="Times New Roman" w:hAnsi="Times New Roman" w:cs="Times New Roman"/>
        </w:rPr>
        <w:t>4</w:t>
      </w:r>
      <w:r w:rsidR="00780971" w:rsidRPr="00780971">
        <w:rPr>
          <w:rFonts w:ascii="Times New Roman" w:hAnsi="Times New Roman" w:cs="Times New Roman"/>
        </w:rPr>
        <w:t>~</w:t>
      </w:r>
      <w:r w:rsidR="0056187D" w:rsidRPr="00780971">
        <w:rPr>
          <w:rFonts w:ascii="Times New Roman" w:hAnsi="Times New Roman" w:cs="Times New Roman"/>
        </w:rPr>
        <w:t>10</w:t>
      </w:r>
      <w:r w:rsidR="0056187D" w:rsidRPr="00780971">
        <w:rPr>
          <w:rFonts w:ascii="Times New Roman" w:hAnsi="Times New Roman" w:cs="Times New Roman"/>
        </w:rPr>
        <w:t>周龄的仔猪</w:t>
      </w:r>
      <w:r w:rsidR="00D4019E" w:rsidRPr="00780971">
        <w:rPr>
          <w:rFonts w:ascii="Times New Roman" w:hAnsi="Times New Roman" w:cs="Times New Roman"/>
        </w:rPr>
        <w:t>。</w:t>
      </w:r>
    </w:p>
    <w:p w:rsidR="004A71C5" w:rsidRPr="00780971" w:rsidRDefault="004A71C5" w:rsidP="00CA1A61">
      <w:pPr>
        <w:ind w:firstLineChars="200" w:firstLine="480"/>
        <w:rPr>
          <w:rFonts w:ascii="Times New Roman" w:hAnsi="Times New Roman" w:cs="Times New Roman"/>
          <w:sz w:val="24"/>
        </w:rPr>
      </w:pPr>
      <w:r w:rsidRPr="00780971">
        <w:rPr>
          <w:rFonts w:ascii="Times New Roman" w:hAnsi="Times New Roman" w:cs="Times New Roman"/>
          <w:sz w:val="24"/>
        </w:rPr>
        <w:t>（三）生长保育料</w:t>
      </w:r>
    </w:p>
    <w:p w:rsidR="005E626D" w:rsidRPr="00780971" w:rsidRDefault="005E626D" w:rsidP="005457EC">
      <w:pPr>
        <w:ind w:firstLineChars="200" w:firstLine="420"/>
        <w:rPr>
          <w:rFonts w:ascii="Times New Roman" w:hAnsi="Times New Roman" w:cs="Times New Roman"/>
        </w:rPr>
      </w:pPr>
      <w:r w:rsidRPr="00780971">
        <w:rPr>
          <w:rFonts w:ascii="Times New Roman" w:hAnsi="Times New Roman" w:cs="Times New Roman"/>
        </w:rPr>
        <w:t>生长育肥猪也称肉猪，一般指</w:t>
      </w:r>
      <w:r w:rsidRPr="00780971">
        <w:rPr>
          <w:rFonts w:ascii="Times New Roman" w:hAnsi="Times New Roman" w:cs="Times New Roman"/>
        </w:rPr>
        <w:t>63</w:t>
      </w:r>
      <w:r w:rsidRPr="00780971">
        <w:rPr>
          <w:rFonts w:ascii="Times New Roman" w:hAnsi="Times New Roman" w:cs="Times New Roman"/>
        </w:rPr>
        <w:t>～</w:t>
      </w:r>
      <w:r w:rsidRPr="00780971">
        <w:rPr>
          <w:rFonts w:ascii="Times New Roman" w:hAnsi="Times New Roman" w:cs="Times New Roman"/>
        </w:rPr>
        <w:t>180</w:t>
      </w:r>
      <w:r w:rsidRPr="00780971">
        <w:rPr>
          <w:rFonts w:ascii="Times New Roman" w:hAnsi="Times New Roman" w:cs="Times New Roman"/>
        </w:rPr>
        <w:t>日龄的商品猪。</w:t>
      </w:r>
    </w:p>
    <w:p w:rsidR="00F8606C" w:rsidRPr="00780971" w:rsidRDefault="005E626D" w:rsidP="005457EC">
      <w:pPr>
        <w:ind w:firstLineChars="200" w:firstLine="420"/>
        <w:rPr>
          <w:rFonts w:ascii="Times New Roman" w:hAnsi="Times New Roman" w:cs="Times New Roman"/>
        </w:rPr>
      </w:pPr>
      <w:r w:rsidRPr="00780971">
        <w:rPr>
          <w:rFonts w:ascii="Times New Roman" w:hAnsi="Times New Roman" w:cs="Times New Roman"/>
        </w:rPr>
        <w:t>20-60kg</w:t>
      </w:r>
      <w:r w:rsidR="00F241AB" w:rsidRPr="00780971">
        <w:rPr>
          <w:rFonts w:ascii="Times New Roman" w:hAnsi="Times New Roman" w:cs="Times New Roman"/>
        </w:rPr>
        <w:t>猪的营养要求是</w:t>
      </w:r>
      <w:r w:rsidRPr="00780971">
        <w:rPr>
          <w:rFonts w:ascii="Times New Roman" w:hAnsi="Times New Roman" w:cs="Times New Roman"/>
        </w:rPr>
        <w:t>蛋白质</w:t>
      </w:r>
      <w:r w:rsidRPr="00780971">
        <w:rPr>
          <w:rFonts w:ascii="Times New Roman" w:hAnsi="Times New Roman" w:cs="Times New Roman"/>
        </w:rPr>
        <w:t>16.4</w:t>
      </w:r>
      <w:r w:rsidR="00780971" w:rsidRPr="00780971">
        <w:rPr>
          <w:rFonts w:ascii="Times New Roman" w:hAnsi="Times New Roman" w:cs="Times New Roman"/>
        </w:rPr>
        <w:t>~</w:t>
      </w:r>
      <w:r w:rsidRPr="00780971">
        <w:rPr>
          <w:rFonts w:ascii="Times New Roman" w:hAnsi="Times New Roman" w:cs="Times New Roman"/>
        </w:rPr>
        <w:t>17.8%</w:t>
      </w:r>
      <w:r w:rsidRPr="00780971">
        <w:rPr>
          <w:rFonts w:ascii="Times New Roman" w:hAnsi="Times New Roman" w:cs="Times New Roman"/>
        </w:rPr>
        <w:t>，消化能</w:t>
      </w:r>
      <w:r w:rsidRPr="00780971">
        <w:rPr>
          <w:rFonts w:ascii="Times New Roman" w:hAnsi="Times New Roman" w:cs="Times New Roman"/>
        </w:rPr>
        <w:t>13.4</w:t>
      </w:r>
      <w:r w:rsidR="00780971" w:rsidRPr="00780971">
        <w:rPr>
          <w:rFonts w:ascii="Times New Roman" w:hAnsi="Times New Roman" w:cs="Times New Roman"/>
        </w:rPr>
        <w:t>~</w:t>
      </w:r>
      <w:r w:rsidRPr="00780971">
        <w:rPr>
          <w:rFonts w:ascii="Times New Roman" w:hAnsi="Times New Roman" w:cs="Times New Roman"/>
        </w:rPr>
        <w:t>13.6MJ/kg</w:t>
      </w:r>
      <w:r w:rsidRPr="00780971">
        <w:rPr>
          <w:rFonts w:ascii="Times New Roman" w:hAnsi="Times New Roman" w:cs="Times New Roman"/>
        </w:rPr>
        <w:t>，粗纤维＜</w:t>
      </w:r>
      <w:r w:rsidRPr="00780971">
        <w:rPr>
          <w:rFonts w:ascii="Times New Roman" w:hAnsi="Times New Roman" w:cs="Times New Roman"/>
        </w:rPr>
        <w:t>6%</w:t>
      </w:r>
      <w:r w:rsidRPr="00780971">
        <w:rPr>
          <w:rFonts w:ascii="Times New Roman" w:hAnsi="Times New Roman" w:cs="Times New Roman"/>
        </w:rPr>
        <w:t>，粗脂肪＜</w:t>
      </w:r>
      <w:r w:rsidRPr="00780971">
        <w:rPr>
          <w:rFonts w:ascii="Times New Roman" w:hAnsi="Times New Roman" w:cs="Times New Roman"/>
        </w:rPr>
        <w:t>8%</w:t>
      </w:r>
      <w:r w:rsidR="00F8606C" w:rsidRPr="00780971">
        <w:rPr>
          <w:rFonts w:ascii="Times New Roman" w:hAnsi="Times New Roman" w:cs="Times New Roman"/>
        </w:rPr>
        <w:t>；</w:t>
      </w:r>
      <w:r w:rsidR="00F8606C" w:rsidRPr="00780971">
        <w:rPr>
          <w:rFonts w:ascii="Times New Roman" w:hAnsi="Times New Roman" w:cs="Times New Roman"/>
        </w:rPr>
        <w:t>60</w:t>
      </w:r>
      <w:r w:rsidR="00780971" w:rsidRPr="00780971">
        <w:rPr>
          <w:rFonts w:ascii="Times New Roman" w:hAnsi="Times New Roman" w:cs="Times New Roman"/>
        </w:rPr>
        <w:t>~</w:t>
      </w:r>
      <w:r w:rsidR="00F8606C" w:rsidRPr="00780971">
        <w:rPr>
          <w:rFonts w:ascii="Times New Roman" w:hAnsi="Times New Roman" w:cs="Times New Roman"/>
        </w:rPr>
        <w:t>100kg</w:t>
      </w:r>
      <w:r w:rsidR="00F8606C" w:rsidRPr="00780971">
        <w:rPr>
          <w:rFonts w:ascii="Times New Roman" w:hAnsi="Times New Roman" w:cs="Times New Roman"/>
        </w:rPr>
        <w:t>猪的营养要求是蛋白质</w:t>
      </w:r>
      <w:r w:rsidR="00F8606C" w:rsidRPr="00780971">
        <w:rPr>
          <w:rFonts w:ascii="Times New Roman" w:hAnsi="Times New Roman" w:cs="Times New Roman"/>
        </w:rPr>
        <w:t>14.5%</w:t>
      </w:r>
      <w:r w:rsidR="00F8606C" w:rsidRPr="00780971">
        <w:rPr>
          <w:rFonts w:ascii="Times New Roman" w:hAnsi="Times New Roman" w:cs="Times New Roman"/>
        </w:rPr>
        <w:t>，消化能</w:t>
      </w:r>
      <w:r w:rsidR="00F8606C" w:rsidRPr="00780971">
        <w:rPr>
          <w:rFonts w:ascii="Times New Roman" w:hAnsi="Times New Roman" w:cs="Times New Roman"/>
        </w:rPr>
        <w:t>13.39MJ/kg</w:t>
      </w:r>
      <w:r w:rsidR="00F8606C" w:rsidRPr="00780971">
        <w:rPr>
          <w:rFonts w:ascii="Times New Roman" w:hAnsi="Times New Roman" w:cs="Times New Roman"/>
        </w:rPr>
        <w:t>，粗纤维＜</w:t>
      </w:r>
      <w:r w:rsidR="00F8606C" w:rsidRPr="00780971">
        <w:rPr>
          <w:rFonts w:ascii="Times New Roman" w:hAnsi="Times New Roman" w:cs="Times New Roman"/>
        </w:rPr>
        <w:t>15%</w:t>
      </w:r>
      <w:r w:rsidR="00F8606C" w:rsidRPr="00780971">
        <w:rPr>
          <w:rFonts w:ascii="Times New Roman" w:hAnsi="Times New Roman" w:cs="Times New Roman"/>
        </w:rPr>
        <w:t>，粗脂肪＜</w:t>
      </w:r>
      <w:r w:rsidR="00F8606C" w:rsidRPr="00780971">
        <w:rPr>
          <w:rFonts w:ascii="Times New Roman" w:hAnsi="Times New Roman" w:cs="Times New Roman"/>
        </w:rPr>
        <w:t>10%</w:t>
      </w:r>
    </w:p>
    <w:p w:rsidR="005E626D" w:rsidRPr="00780971" w:rsidRDefault="00343ACC" w:rsidP="00CA1A61">
      <w:pPr>
        <w:ind w:firstLineChars="200" w:firstLine="480"/>
        <w:rPr>
          <w:rFonts w:ascii="Times New Roman" w:hAnsi="Times New Roman" w:cs="Times New Roman"/>
          <w:sz w:val="24"/>
        </w:rPr>
      </w:pPr>
      <w:r w:rsidRPr="00780971">
        <w:rPr>
          <w:rFonts w:ascii="Times New Roman" w:hAnsi="Times New Roman" w:cs="Times New Roman"/>
          <w:sz w:val="24"/>
        </w:rPr>
        <w:t>（四）后备料</w:t>
      </w:r>
    </w:p>
    <w:p w:rsidR="00343ACC" w:rsidRPr="00780971" w:rsidRDefault="00343ACC" w:rsidP="005457EC">
      <w:pPr>
        <w:ind w:firstLineChars="200" w:firstLine="420"/>
        <w:rPr>
          <w:rFonts w:ascii="Times New Roman" w:hAnsi="Times New Roman" w:cs="Times New Roman"/>
        </w:rPr>
      </w:pPr>
      <w:r w:rsidRPr="00780971">
        <w:rPr>
          <w:rFonts w:ascii="Times New Roman" w:hAnsi="Times New Roman" w:cs="Times New Roman"/>
        </w:rPr>
        <w:t>为防止后备猪增重过快、过肥，一般采取前高后低的营养水平饲养。</w:t>
      </w:r>
      <w:r w:rsidRPr="00780971">
        <w:rPr>
          <w:rFonts w:ascii="Times New Roman" w:hAnsi="Times New Roman" w:cs="Times New Roman"/>
        </w:rPr>
        <w:t>60kg</w:t>
      </w:r>
      <w:r w:rsidRPr="00780971">
        <w:rPr>
          <w:rFonts w:ascii="Times New Roman" w:hAnsi="Times New Roman" w:cs="Times New Roman"/>
        </w:rPr>
        <w:t>以前的消化能为</w:t>
      </w:r>
      <w:r w:rsidRPr="00780971">
        <w:rPr>
          <w:rFonts w:ascii="Times New Roman" w:hAnsi="Times New Roman" w:cs="Times New Roman"/>
        </w:rPr>
        <w:t>12.4</w:t>
      </w:r>
      <w:r w:rsidRPr="00780971">
        <w:rPr>
          <w:rFonts w:ascii="Times New Roman" w:hAnsi="Times New Roman" w:cs="Times New Roman"/>
        </w:rPr>
        <w:t>～</w:t>
      </w:r>
      <w:r w:rsidRPr="00780971">
        <w:rPr>
          <w:rFonts w:ascii="Times New Roman" w:hAnsi="Times New Roman" w:cs="Times New Roman"/>
        </w:rPr>
        <w:t>12.6MJ/kg</w:t>
      </w:r>
      <w:r w:rsidRPr="00780971">
        <w:rPr>
          <w:rFonts w:ascii="Times New Roman" w:hAnsi="Times New Roman" w:cs="Times New Roman"/>
        </w:rPr>
        <w:t>，蛋白质</w:t>
      </w:r>
      <w:r w:rsidRPr="00780971">
        <w:rPr>
          <w:rFonts w:ascii="Times New Roman" w:hAnsi="Times New Roman" w:cs="Times New Roman"/>
        </w:rPr>
        <w:t>17.4</w:t>
      </w:r>
      <w:r w:rsidRPr="00780971">
        <w:rPr>
          <w:rFonts w:ascii="Times New Roman" w:hAnsi="Times New Roman" w:cs="Times New Roman"/>
        </w:rPr>
        <w:t>～</w:t>
      </w:r>
      <w:r w:rsidRPr="00780971">
        <w:rPr>
          <w:rFonts w:ascii="Times New Roman" w:hAnsi="Times New Roman" w:cs="Times New Roman"/>
        </w:rPr>
        <w:t>18.8</w:t>
      </w:r>
      <w:r w:rsidRPr="00780971">
        <w:rPr>
          <w:rFonts w:ascii="Times New Roman" w:hAnsi="Times New Roman" w:cs="Times New Roman"/>
        </w:rPr>
        <w:t>％。</w:t>
      </w:r>
      <w:r w:rsidRPr="00780971">
        <w:rPr>
          <w:rFonts w:ascii="Times New Roman" w:hAnsi="Times New Roman" w:cs="Times New Roman"/>
        </w:rPr>
        <w:t>60kg</w:t>
      </w:r>
      <w:r w:rsidRPr="00780971">
        <w:rPr>
          <w:rFonts w:ascii="Times New Roman" w:hAnsi="Times New Roman" w:cs="Times New Roman"/>
        </w:rPr>
        <w:t>以后的消化能为</w:t>
      </w:r>
      <w:r w:rsidRPr="00780971">
        <w:rPr>
          <w:rFonts w:ascii="Times New Roman" w:hAnsi="Times New Roman" w:cs="Times New Roman"/>
        </w:rPr>
        <w:t>12.39MJ/kg</w:t>
      </w:r>
      <w:r w:rsidRPr="00780971">
        <w:rPr>
          <w:rFonts w:ascii="Times New Roman" w:hAnsi="Times New Roman" w:cs="Times New Roman"/>
        </w:rPr>
        <w:t>，蛋白质</w:t>
      </w:r>
      <w:r w:rsidRPr="00780971">
        <w:rPr>
          <w:rFonts w:ascii="Times New Roman" w:hAnsi="Times New Roman" w:cs="Times New Roman"/>
        </w:rPr>
        <w:t>15.5</w:t>
      </w:r>
      <w:r w:rsidRPr="00780971">
        <w:rPr>
          <w:rFonts w:ascii="Times New Roman" w:hAnsi="Times New Roman" w:cs="Times New Roman"/>
        </w:rPr>
        <w:t>％。后备公母猪粗纤维含量</w:t>
      </w:r>
      <w:r w:rsidRPr="00780971">
        <w:rPr>
          <w:rFonts w:ascii="Times New Roman" w:hAnsi="Times New Roman" w:cs="Times New Roman"/>
        </w:rPr>
        <w:t>10</w:t>
      </w:r>
      <w:r w:rsidRPr="00780971">
        <w:rPr>
          <w:rFonts w:ascii="Times New Roman" w:hAnsi="Times New Roman" w:cs="Times New Roman"/>
        </w:rPr>
        <w:t>～</w:t>
      </w:r>
      <w:r w:rsidRPr="00780971">
        <w:rPr>
          <w:rFonts w:ascii="Times New Roman" w:hAnsi="Times New Roman" w:cs="Times New Roman"/>
        </w:rPr>
        <w:t>12%</w:t>
      </w:r>
      <w:r w:rsidRPr="00780971">
        <w:rPr>
          <w:rFonts w:ascii="Times New Roman" w:hAnsi="Times New Roman" w:cs="Times New Roman"/>
        </w:rPr>
        <w:t>。后备猪料可购买全价成品料，也可自行配制。</w:t>
      </w:r>
    </w:p>
    <w:bookmarkEnd w:id="0"/>
    <w:p w:rsidR="0092159F" w:rsidRPr="00CA1A61" w:rsidRDefault="00CC1D48" w:rsidP="00CA1A61">
      <w:pPr>
        <w:ind w:firstLineChars="200" w:firstLine="480"/>
        <w:rPr>
          <w:rFonts w:asciiTheme="minorEastAsia" w:hAnsiTheme="minorEastAsia"/>
          <w:sz w:val="24"/>
        </w:rPr>
      </w:pPr>
      <w:r w:rsidRPr="00CA1A61">
        <w:rPr>
          <w:rFonts w:asciiTheme="minorEastAsia" w:hAnsiTheme="minorEastAsia" w:hint="eastAsia"/>
          <w:sz w:val="24"/>
        </w:rPr>
        <w:lastRenderedPageBreak/>
        <w:t>（五）</w:t>
      </w:r>
      <w:r w:rsidR="0092159F" w:rsidRPr="00CA1A61">
        <w:rPr>
          <w:rFonts w:asciiTheme="minorEastAsia" w:hAnsiTheme="minorEastAsia" w:hint="eastAsia"/>
          <w:sz w:val="24"/>
        </w:rPr>
        <w:t>妊娠料</w:t>
      </w:r>
    </w:p>
    <w:p w:rsidR="00445F9B" w:rsidRPr="005457EC" w:rsidRDefault="00D539FB" w:rsidP="005457EC">
      <w:pPr>
        <w:ind w:firstLineChars="200" w:firstLine="420"/>
        <w:rPr>
          <w:rFonts w:asciiTheme="minorEastAsia" w:hAnsiTheme="minorEastAsia"/>
        </w:rPr>
      </w:pPr>
      <w:r w:rsidRPr="005457EC">
        <w:rPr>
          <w:rFonts w:asciiTheme="minorEastAsia" w:hAnsiTheme="minorEastAsia" w:hint="eastAsia"/>
        </w:rPr>
        <w:t>妊娠料是用于</w:t>
      </w:r>
      <w:r w:rsidR="0092159F" w:rsidRPr="005457EC">
        <w:rPr>
          <w:rFonts w:asciiTheme="minorEastAsia" w:hAnsiTheme="minorEastAsia" w:hint="eastAsia"/>
        </w:rPr>
        <w:t>维持</w:t>
      </w:r>
      <w:r w:rsidRPr="005457EC">
        <w:rPr>
          <w:rFonts w:asciiTheme="minorEastAsia" w:hAnsiTheme="minorEastAsia" w:hint="eastAsia"/>
        </w:rPr>
        <w:t>母猪</w:t>
      </w:r>
      <w:r w:rsidR="0092159F" w:rsidRPr="005457EC">
        <w:rPr>
          <w:rFonts w:asciiTheme="minorEastAsia" w:hAnsiTheme="minorEastAsia" w:hint="eastAsia"/>
        </w:rPr>
        <w:t>自身体能</w:t>
      </w:r>
      <w:r w:rsidRPr="005457EC">
        <w:rPr>
          <w:rFonts w:asciiTheme="minorEastAsia" w:hAnsiTheme="minorEastAsia" w:hint="eastAsia"/>
        </w:rPr>
        <w:t>和</w:t>
      </w:r>
      <w:r w:rsidR="0092159F" w:rsidRPr="005457EC">
        <w:rPr>
          <w:rFonts w:asciiTheme="minorEastAsia" w:hAnsiTheme="minorEastAsia" w:hint="eastAsia"/>
        </w:rPr>
        <w:t>满足胎儿正常发育的营养需要</w:t>
      </w:r>
      <w:r w:rsidR="00445F9B" w:rsidRPr="005457EC">
        <w:rPr>
          <w:rFonts w:asciiTheme="minorEastAsia" w:hAnsiTheme="minorEastAsia" w:hint="eastAsia"/>
        </w:rPr>
        <w:t>。</w:t>
      </w:r>
      <w:r w:rsidR="0092159F" w:rsidRPr="005457EC">
        <w:rPr>
          <w:rFonts w:asciiTheme="minorEastAsia" w:hAnsiTheme="minorEastAsia" w:hint="eastAsia"/>
        </w:rPr>
        <w:t>妊娠母猪日粮消化能为12.55MJ/kg，粗蛋白质为12～14％，足够的维生素和矿物质。</w:t>
      </w:r>
    </w:p>
    <w:p w:rsidR="0092159F" w:rsidRPr="005457EC" w:rsidRDefault="0092159F" w:rsidP="005457EC">
      <w:pPr>
        <w:ind w:firstLineChars="200" w:firstLine="420"/>
        <w:rPr>
          <w:rFonts w:asciiTheme="minorEastAsia" w:hAnsiTheme="minorEastAsia"/>
        </w:rPr>
      </w:pPr>
      <w:r w:rsidRPr="005457EC">
        <w:rPr>
          <w:rFonts w:asciiTheme="minorEastAsia" w:hAnsiTheme="minorEastAsia" w:hint="eastAsia"/>
        </w:rPr>
        <w:t>妊娠母猪料可购买浓缩饲料加上玉米、麸皮等能量饲料配制，或购买添加剂预混料，再配以玉米、豆粕等饲料来配制。</w:t>
      </w:r>
    </w:p>
    <w:p w:rsidR="00445F9B" w:rsidRPr="005457EC" w:rsidRDefault="0092159F" w:rsidP="005457EC">
      <w:pPr>
        <w:ind w:firstLineChars="200" w:firstLine="420"/>
        <w:rPr>
          <w:rFonts w:asciiTheme="minorEastAsia" w:hAnsiTheme="minorEastAsia"/>
        </w:rPr>
      </w:pPr>
      <w:r w:rsidRPr="005457EC">
        <w:rPr>
          <w:rFonts w:asciiTheme="minorEastAsia" w:hAnsiTheme="minorEastAsia" w:hint="eastAsia"/>
        </w:rPr>
        <w:t>妊娠母猪易出现便秘，日粮中最好添加10～15％的麦麸。</w:t>
      </w:r>
    </w:p>
    <w:p w:rsidR="00DA5CE5" w:rsidRPr="00CA1A61" w:rsidRDefault="00CC1D48" w:rsidP="00CA1A61">
      <w:pPr>
        <w:ind w:firstLineChars="200" w:firstLine="480"/>
        <w:rPr>
          <w:rFonts w:asciiTheme="minorEastAsia" w:hAnsiTheme="minorEastAsia"/>
          <w:sz w:val="24"/>
        </w:rPr>
      </w:pPr>
      <w:r w:rsidRPr="00CA1A61">
        <w:rPr>
          <w:rFonts w:asciiTheme="minorEastAsia" w:hAnsiTheme="minorEastAsia" w:hint="eastAsia"/>
          <w:sz w:val="24"/>
        </w:rPr>
        <w:t>（六）</w:t>
      </w:r>
      <w:r w:rsidR="00DA5CE5" w:rsidRPr="00CA1A61">
        <w:rPr>
          <w:rFonts w:asciiTheme="minorEastAsia" w:hAnsiTheme="minorEastAsia" w:hint="eastAsia"/>
          <w:sz w:val="24"/>
        </w:rPr>
        <w:t>泌乳料</w:t>
      </w:r>
    </w:p>
    <w:p w:rsidR="00DA5CE5" w:rsidRPr="005457EC" w:rsidRDefault="00AD4480" w:rsidP="005457EC">
      <w:pPr>
        <w:ind w:firstLineChars="200" w:firstLine="420"/>
        <w:rPr>
          <w:rFonts w:asciiTheme="minorEastAsia" w:hAnsiTheme="minorEastAsia"/>
        </w:rPr>
      </w:pPr>
      <w:r w:rsidRPr="005457EC">
        <w:rPr>
          <w:rFonts w:asciiTheme="minorEastAsia" w:hAnsiTheme="minorEastAsia" w:hint="eastAsia"/>
        </w:rPr>
        <w:t>对哺乳料的要求是</w:t>
      </w:r>
      <w:r w:rsidR="00DA5CE5" w:rsidRPr="005457EC">
        <w:rPr>
          <w:rFonts w:asciiTheme="minorEastAsia" w:hAnsiTheme="minorEastAsia" w:hint="eastAsia"/>
        </w:rPr>
        <w:t>易消化</w:t>
      </w:r>
      <w:r w:rsidRPr="005457EC">
        <w:rPr>
          <w:rFonts w:asciiTheme="minorEastAsia" w:hAnsiTheme="minorEastAsia" w:hint="eastAsia"/>
        </w:rPr>
        <w:t>，</w:t>
      </w:r>
      <w:r w:rsidR="00DA5CE5" w:rsidRPr="005457EC">
        <w:rPr>
          <w:rFonts w:asciiTheme="minorEastAsia" w:hAnsiTheme="minorEastAsia" w:hint="eastAsia"/>
        </w:rPr>
        <w:t>适口性好</w:t>
      </w:r>
      <w:r w:rsidRPr="005457EC">
        <w:rPr>
          <w:rFonts w:asciiTheme="minorEastAsia" w:hAnsiTheme="minorEastAsia" w:hint="eastAsia"/>
        </w:rPr>
        <w:t>，</w:t>
      </w:r>
      <w:r w:rsidR="00DA5CE5" w:rsidRPr="005457EC">
        <w:rPr>
          <w:rFonts w:asciiTheme="minorEastAsia" w:hAnsiTheme="minorEastAsia" w:hint="eastAsia"/>
        </w:rPr>
        <w:t>体积不要太大。有条件可加喂优质青绿饲料。</w:t>
      </w:r>
    </w:p>
    <w:p w:rsidR="00DA5CE5" w:rsidRPr="005457EC" w:rsidRDefault="00DA5CE5" w:rsidP="005457EC">
      <w:pPr>
        <w:ind w:firstLineChars="200" w:firstLine="420"/>
        <w:rPr>
          <w:rFonts w:asciiTheme="minorEastAsia" w:hAnsiTheme="minorEastAsia"/>
        </w:rPr>
      </w:pPr>
      <w:r w:rsidRPr="005457EC">
        <w:rPr>
          <w:rFonts w:asciiTheme="minorEastAsia" w:hAnsiTheme="minorEastAsia" w:hint="eastAsia"/>
        </w:rPr>
        <w:t>建议在日粮中添加3～5％的进口鱼粉，不添加菜籽粕。</w:t>
      </w:r>
    </w:p>
    <w:p w:rsidR="00635BCA" w:rsidRPr="005457EC" w:rsidRDefault="00DA5CE5" w:rsidP="005457EC">
      <w:pPr>
        <w:ind w:firstLineChars="200" w:firstLine="420"/>
        <w:rPr>
          <w:rFonts w:asciiTheme="minorEastAsia" w:hAnsiTheme="minorEastAsia"/>
        </w:rPr>
      </w:pPr>
      <w:r w:rsidRPr="005457EC">
        <w:rPr>
          <w:rFonts w:asciiTheme="minorEastAsia" w:hAnsiTheme="minorEastAsia" w:hint="eastAsia"/>
        </w:rPr>
        <w:t>主要营养要求</w:t>
      </w:r>
      <w:r w:rsidR="00CC1D48" w:rsidRPr="005457EC">
        <w:rPr>
          <w:rFonts w:asciiTheme="minorEastAsia" w:hAnsiTheme="minorEastAsia"/>
        </w:rPr>
        <w:t>是</w:t>
      </w:r>
      <w:r w:rsidR="00635BCA" w:rsidRPr="005457EC">
        <w:rPr>
          <w:rFonts w:asciiTheme="minorEastAsia" w:hAnsiTheme="minorEastAsia" w:hint="eastAsia"/>
        </w:rPr>
        <w:t>消化能不应低于</w:t>
      </w:r>
      <w:r w:rsidR="00CC1D48" w:rsidRPr="005457EC">
        <w:rPr>
          <w:rFonts w:asciiTheme="minorEastAsia" w:hAnsiTheme="minorEastAsia" w:hint="eastAsia"/>
        </w:rPr>
        <w:t>13.80MJ/kg，</w:t>
      </w:r>
      <w:r w:rsidR="00635BCA" w:rsidRPr="005457EC">
        <w:rPr>
          <w:rFonts w:asciiTheme="minorEastAsia" w:hAnsiTheme="minorEastAsia" w:hint="eastAsia"/>
        </w:rPr>
        <w:t>蛋白质水平不低于17.5％</w:t>
      </w:r>
      <w:r w:rsidR="00CC1D48" w:rsidRPr="005457EC">
        <w:rPr>
          <w:rFonts w:asciiTheme="minorEastAsia" w:hAnsiTheme="minorEastAsia" w:hint="eastAsia"/>
        </w:rPr>
        <w:t>，</w:t>
      </w:r>
      <w:r w:rsidR="00635BCA" w:rsidRPr="005457EC">
        <w:rPr>
          <w:rFonts w:asciiTheme="minorEastAsia" w:hAnsiTheme="minorEastAsia" w:hint="eastAsia"/>
        </w:rPr>
        <w:t>粗纤维含量不超过20％</w:t>
      </w:r>
      <w:r w:rsidR="00CC1D48" w:rsidRPr="005457EC">
        <w:rPr>
          <w:rFonts w:asciiTheme="minorEastAsia" w:hAnsiTheme="minorEastAsia" w:hint="eastAsia"/>
        </w:rPr>
        <w:t>，</w:t>
      </w:r>
      <w:r w:rsidR="00635BCA" w:rsidRPr="005457EC">
        <w:rPr>
          <w:rFonts w:asciiTheme="minorEastAsia" w:hAnsiTheme="minorEastAsia" w:hint="eastAsia"/>
        </w:rPr>
        <w:t>脂肪含量不超过8％</w:t>
      </w:r>
      <w:r w:rsidR="00CC1D48" w:rsidRPr="005457EC">
        <w:rPr>
          <w:rFonts w:asciiTheme="minorEastAsia" w:hAnsiTheme="minorEastAsia" w:hint="eastAsia"/>
        </w:rPr>
        <w:t>，</w:t>
      </w:r>
      <w:r w:rsidR="00635BCA" w:rsidRPr="005457EC">
        <w:rPr>
          <w:rFonts w:asciiTheme="minorEastAsia" w:hAnsiTheme="minorEastAsia" w:hint="eastAsia"/>
        </w:rPr>
        <w:t>矿物质占日粮的2%</w:t>
      </w:r>
    </w:p>
    <w:p w:rsidR="00635BCA" w:rsidRPr="005457EC" w:rsidRDefault="00635BCA" w:rsidP="005457EC">
      <w:pPr>
        <w:ind w:firstLineChars="200" w:firstLine="420"/>
        <w:rPr>
          <w:rFonts w:asciiTheme="minorEastAsia" w:hAnsiTheme="minorEastAsia"/>
        </w:rPr>
      </w:pPr>
      <w:r w:rsidRPr="005457EC">
        <w:rPr>
          <w:rFonts w:asciiTheme="minorEastAsia" w:hAnsiTheme="minorEastAsia" w:hint="eastAsia"/>
        </w:rPr>
        <w:t>养猪户大多购买蛋白浓缩料，再加上玉米、麦麸、米糠等能量饲料而配制泌乳母猪料。规模化猪场一般利用添加剂预混料搭配能量饲料、蛋白质饲料来配制泌乳母猪料。</w:t>
      </w:r>
    </w:p>
    <w:p w:rsidR="00635BCA" w:rsidRPr="00CA1A61" w:rsidRDefault="00CC1D48" w:rsidP="00CA1A61">
      <w:pPr>
        <w:ind w:firstLineChars="200" w:firstLine="480"/>
        <w:rPr>
          <w:rFonts w:asciiTheme="minorEastAsia" w:hAnsiTheme="minorEastAsia"/>
          <w:sz w:val="24"/>
        </w:rPr>
      </w:pPr>
      <w:r w:rsidRPr="00CA1A61">
        <w:rPr>
          <w:rFonts w:asciiTheme="minorEastAsia" w:hAnsiTheme="minorEastAsia" w:hint="eastAsia"/>
          <w:sz w:val="24"/>
        </w:rPr>
        <w:t>（七）</w:t>
      </w:r>
      <w:r w:rsidR="00635BCA" w:rsidRPr="00CA1A61">
        <w:rPr>
          <w:rFonts w:asciiTheme="minorEastAsia" w:hAnsiTheme="minorEastAsia" w:hint="eastAsia"/>
          <w:sz w:val="24"/>
        </w:rPr>
        <w:t>公猪料——配种料</w:t>
      </w:r>
    </w:p>
    <w:p w:rsidR="00635BCA" w:rsidRPr="005457EC" w:rsidRDefault="00635BCA" w:rsidP="005457EC">
      <w:pPr>
        <w:ind w:firstLineChars="200" w:firstLine="420"/>
        <w:rPr>
          <w:rFonts w:asciiTheme="minorEastAsia" w:hAnsiTheme="minorEastAsia"/>
        </w:rPr>
      </w:pPr>
      <w:r w:rsidRPr="005457EC">
        <w:rPr>
          <w:rFonts w:asciiTheme="minorEastAsia" w:hAnsiTheme="minorEastAsia" w:hint="eastAsia"/>
        </w:rPr>
        <w:t>种公猪料中所用的蛋白质饲料最好是富含氨基酸的动物性蛋白质饲料（如鱼粉、肉骨粉、虾粉、煮熟或焙干的胎衣等）。</w:t>
      </w:r>
      <w:r w:rsidR="005457EC" w:rsidRPr="005457EC">
        <w:rPr>
          <w:rFonts w:asciiTheme="minorEastAsia" w:hAnsiTheme="minorEastAsia" w:hint="eastAsia"/>
        </w:rPr>
        <w:t>公猪料的消化能一般为12.95MJ/kg，粗蛋白质15～16％。</w:t>
      </w:r>
    </w:p>
    <w:p w:rsidR="00635BCA" w:rsidRPr="005457EC" w:rsidRDefault="00635BCA" w:rsidP="00780D3F">
      <w:pPr>
        <w:ind w:firstLineChars="200" w:firstLine="420"/>
        <w:rPr>
          <w:rFonts w:asciiTheme="minorEastAsia" w:hAnsiTheme="minorEastAsia"/>
        </w:rPr>
      </w:pPr>
      <w:r w:rsidRPr="005457EC">
        <w:rPr>
          <w:rFonts w:asciiTheme="minorEastAsia" w:hAnsiTheme="minorEastAsia" w:hint="eastAsia"/>
        </w:rPr>
        <w:t>有条件的猪场，公猪每天应喂少量青绿多汁饲料。</w:t>
      </w:r>
    </w:p>
    <w:sectPr w:rsidR="00635BCA" w:rsidRPr="005457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C7" w:rsidRDefault="004F5CC7" w:rsidP="00B10AB0">
      <w:r>
        <w:separator/>
      </w:r>
    </w:p>
  </w:endnote>
  <w:endnote w:type="continuationSeparator" w:id="0">
    <w:p w:rsidR="004F5CC7" w:rsidRDefault="004F5CC7" w:rsidP="00B1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C7" w:rsidRDefault="004F5CC7" w:rsidP="00B10AB0">
      <w:r>
        <w:separator/>
      </w:r>
    </w:p>
  </w:footnote>
  <w:footnote w:type="continuationSeparator" w:id="0">
    <w:p w:rsidR="004F5CC7" w:rsidRDefault="004F5CC7" w:rsidP="00B10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5B20"/>
    <w:multiLevelType w:val="hybridMultilevel"/>
    <w:tmpl w:val="B51A1B9E"/>
    <w:lvl w:ilvl="0" w:tplc="12D83B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24"/>
    <w:rsid w:val="001B747A"/>
    <w:rsid w:val="00273568"/>
    <w:rsid w:val="00307083"/>
    <w:rsid w:val="00343ACC"/>
    <w:rsid w:val="00445F9B"/>
    <w:rsid w:val="00464265"/>
    <w:rsid w:val="004A663A"/>
    <w:rsid w:val="004A71C5"/>
    <w:rsid w:val="004F5CC7"/>
    <w:rsid w:val="005457EC"/>
    <w:rsid w:val="00551C74"/>
    <w:rsid w:val="0056187D"/>
    <w:rsid w:val="005E626D"/>
    <w:rsid w:val="00604633"/>
    <w:rsid w:val="00617F0C"/>
    <w:rsid w:val="00635BCA"/>
    <w:rsid w:val="0072390D"/>
    <w:rsid w:val="007321D5"/>
    <w:rsid w:val="00780971"/>
    <w:rsid w:val="00780D3F"/>
    <w:rsid w:val="008474A3"/>
    <w:rsid w:val="0085222B"/>
    <w:rsid w:val="0092159F"/>
    <w:rsid w:val="00A23024"/>
    <w:rsid w:val="00AD4480"/>
    <w:rsid w:val="00B10AB0"/>
    <w:rsid w:val="00B51471"/>
    <w:rsid w:val="00CA1A61"/>
    <w:rsid w:val="00CC1D48"/>
    <w:rsid w:val="00D4019E"/>
    <w:rsid w:val="00D539FB"/>
    <w:rsid w:val="00DA5CE5"/>
    <w:rsid w:val="00E06E5D"/>
    <w:rsid w:val="00E1228B"/>
    <w:rsid w:val="00F07A50"/>
    <w:rsid w:val="00F241AB"/>
    <w:rsid w:val="00F8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37AD38-6AC0-43FB-9872-CDEB2538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0A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0AB0"/>
    <w:rPr>
      <w:sz w:val="18"/>
      <w:szCs w:val="18"/>
    </w:rPr>
  </w:style>
  <w:style w:type="paragraph" w:styleId="a4">
    <w:name w:val="footer"/>
    <w:basedOn w:val="a"/>
    <w:link w:val="Char0"/>
    <w:uiPriority w:val="99"/>
    <w:unhideWhenUsed/>
    <w:rsid w:val="00B10AB0"/>
    <w:pPr>
      <w:tabs>
        <w:tab w:val="center" w:pos="4153"/>
        <w:tab w:val="right" w:pos="8306"/>
      </w:tabs>
      <w:snapToGrid w:val="0"/>
      <w:jc w:val="left"/>
    </w:pPr>
    <w:rPr>
      <w:sz w:val="18"/>
      <w:szCs w:val="18"/>
    </w:rPr>
  </w:style>
  <w:style w:type="character" w:customStyle="1" w:styleId="Char0">
    <w:name w:val="页脚 Char"/>
    <w:basedOn w:val="a0"/>
    <w:link w:val="a4"/>
    <w:uiPriority w:val="99"/>
    <w:rsid w:val="00B10AB0"/>
    <w:rPr>
      <w:sz w:val="18"/>
      <w:szCs w:val="18"/>
    </w:rPr>
  </w:style>
  <w:style w:type="paragraph" w:styleId="a5">
    <w:name w:val="Normal (Web)"/>
    <w:basedOn w:val="a"/>
    <w:uiPriority w:val="99"/>
    <w:semiHidden/>
    <w:unhideWhenUsed/>
    <w:rsid w:val="00E1228B"/>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4A66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18</cp:revision>
  <dcterms:created xsi:type="dcterms:W3CDTF">2020-12-06T16:16:00Z</dcterms:created>
  <dcterms:modified xsi:type="dcterms:W3CDTF">2020-12-07T17:50:00Z</dcterms:modified>
</cp:coreProperties>
</file>