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02" w:rsidRPr="00933F51" w:rsidRDefault="00D70D02" w:rsidP="00D70D0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933F51">
        <w:rPr>
          <w:rFonts w:ascii="宋体" w:eastAsia="宋体" w:hAnsi="宋体" w:hint="eastAsia"/>
          <w:b/>
          <w:sz w:val="30"/>
          <w:szCs w:val="30"/>
        </w:rPr>
        <w:t>任务3 猪的发情鉴定及配种</w:t>
      </w:r>
    </w:p>
    <w:p w:rsidR="00D70D02" w:rsidRPr="005429D8" w:rsidRDefault="00D70D02" w:rsidP="00D70D02">
      <w:pPr>
        <w:jc w:val="center"/>
        <w:rPr>
          <w:rFonts w:hAnsi="宋体"/>
          <w:b/>
          <w:color w:val="FF0000"/>
          <w:sz w:val="24"/>
        </w:rPr>
      </w:pPr>
    </w:p>
    <w:p w:rsidR="00583CBC" w:rsidRPr="00FC7D95" w:rsidRDefault="007056FC" w:rsidP="00D70D02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4"/>
        </w:rPr>
      </w:pPr>
      <w:r w:rsidRPr="00FC7D95">
        <w:rPr>
          <w:rFonts w:asciiTheme="minorEastAsia" w:hAnsiTheme="minorEastAsia" w:cs="Times New Roman"/>
          <w:szCs w:val="24"/>
        </w:rPr>
        <w:t>发情周期一般为18</w:t>
      </w:r>
      <w:r w:rsidRPr="00FC7D95">
        <w:rPr>
          <w:rFonts w:asciiTheme="minorEastAsia" w:hAnsiTheme="minorEastAsia" w:cs="Times New Roman"/>
          <w:kern w:val="0"/>
          <w:szCs w:val="24"/>
        </w:rPr>
        <w:t>～</w:t>
      </w:r>
      <w:r w:rsidRPr="00FC7D95">
        <w:rPr>
          <w:rFonts w:asciiTheme="minorEastAsia" w:hAnsiTheme="minorEastAsia" w:cs="Times New Roman"/>
          <w:szCs w:val="24"/>
        </w:rPr>
        <w:t>23天，平均21天。</w:t>
      </w:r>
      <w:r w:rsidR="00583CBC" w:rsidRPr="00583CBC">
        <w:rPr>
          <w:rFonts w:asciiTheme="minorEastAsia" w:hAnsiTheme="minorEastAsia" w:cs="Times New Roman" w:hint="eastAsia"/>
          <w:kern w:val="0"/>
          <w:szCs w:val="24"/>
        </w:rPr>
        <w:t>发情鉴定是家畜繁殖工作中的重要技术环节之一，通过发情鉴定可判断母畜是否发情和发情程度，确定配种</w:t>
      </w:r>
      <w:r>
        <w:rPr>
          <w:rFonts w:asciiTheme="minorEastAsia" w:hAnsiTheme="minorEastAsia" w:cs="Times New Roman" w:hint="eastAsia"/>
          <w:kern w:val="0"/>
          <w:szCs w:val="24"/>
        </w:rPr>
        <w:t>最佳</w:t>
      </w:r>
      <w:r w:rsidR="00583CBC" w:rsidRPr="00583CBC">
        <w:rPr>
          <w:rFonts w:asciiTheme="minorEastAsia" w:hAnsiTheme="minorEastAsia" w:cs="Times New Roman" w:hint="eastAsia"/>
          <w:kern w:val="0"/>
          <w:szCs w:val="24"/>
        </w:rPr>
        <w:t>时间，提高</w:t>
      </w:r>
      <w:r>
        <w:rPr>
          <w:rFonts w:asciiTheme="minorEastAsia" w:hAnsiTheme="minorEastAsia" w:cs="Times New Roman" w:hint="eastAsia"/>
          <w:kern w:val="0"/>
          <w:szCs w:val="24"/>
        </w:rPr>
        <w:t>母猪</w:t>
      </w:r>
      <w:r w:rsidR="00583CBC" w:rsidRPr="00583CBC">
        <w:rPr>
          <w:rFonts w:asciiTheme="minorEastAsia" w:hAnsiTheme="minorEastAsia" w:cs="Times New Roman" w:hint="eastAsia"/>
          <w:kern w:val="0"/>
          <w:szCs w:val="24"/>
        </w:rPr>
        <w:t>受胎率</w:t>
      </w:r>
      <w:r>
        <w:rPr>
          <w:rFonts w:asciiTheme="minorEastAsia" w:hAnsiTheme="minorEastAsia" w:cs="Times New Roman" w:hint="eastAsia"/>
          <w:kern w:val="0"/>
          <w:szCs w:val="24"/>
        </w:rPr>
        <w:t>和产仔数</w:t>
      </w:r>
      <w:r w:rsidR="00583CBC" w:rsidRPr="00583CBC">
        <w:rPr>
          <w:rFonts w:asciiTheme="minorEastAsia" w:hAnsiTheme="minorEastAsia" w:cs="Times New Roman" w:hint="eastAsia"/>
          <w:kern w:val="0"/>
          <w:szCs w:val="24"/>
        </w:rPr>
        <w:t>。</w:t>
      </w:r>
    </w:p>
    <w:p w:rsidR="00D70D02" w:rsidRPr="0011507D" w:rsidRDefault="00D70D02" w:rsidP="00D70D02">
      <w:pPr>
        <w:spacing w:line="240" w:lineRule="auto"/>
        <w:ind w:firstLineChars="196" w:firstLine="549"/>
        <w:rPr>
          <w:rFonts w:asciiTheme="minorEastAsia" w:hAnsiTheme="minorEastAsia"/>
          <w:bCs/>
          <w:color w:val="000000"/>
          <w:sz w:val="28"/>
          <w:szCs w:val="21"/>
        </w:rPr>
      </w:pPr>
      <w:r w:rsidRPr="0011507D">
        <w:rPr>
          <w:rFonts w:asciiTheme="minorEastAsia" w:hAnsiTheme="minorEastAsia" w:cs="Calibri" w:hint="eastAsia"/>
          <w:bCs/>
          <w:color w:val="000000"/>
          <w:sz w:val="28"/>
          <w:szCs w:val="21"/>
        </w:rPr>
        <w:t>一、</w:t>
      </w:r>
      <w:r w:rsidRPr="0011507D">
        <w:rPr>
          <w:rFonts w:asciiTheme="minorEastAsia" w:hAnsiTheme="minorEastAsia" w:cs="宋体" w:hint="eastAsia"/>
          <w:color w:val="000000"/>
          <w:kern w:val="0"/>
          <w:sz w:val="28"/>
          <w:szCs w:val="21"/>
        </w:rPr>
        <w:t>母猪的发情鉴定</w:t>
      </w:r>
    </w:p>
    <w:p w:rsidR="00EC7CC6" w:rsidRPr="00EC7CC6" w:rsidRDefault="00EC7CC6" w:rsidP="00A41BE3">
      <w:pPr>
        <w:spacing w:line="24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1"/>
        </w:rPr>
      </w:pPr>
      <w:r w:rsidRPr="00EC7CC6">
        <w:rPr>
          <w:rFonts w:ascii="宋体" w:hAnsi="宋体" w:cs="宋体" w:hint="eastAsia"/>
          <w:color w:val="000000"/>
          <w:kern w:val="0"/>
          <w:sz w:val="24"/>
          <w:szCs w:val="21"/>
        </w:rPr>
        <w:t>（一）外部观察法</w:t>
      </w:r>
    </w:p>
    <w:p w:rsidR="00B135A0" w:rsidRPr="00EC7CC6" w:rsidRDefault="00EC7CC6" w:rsidP="00B135A0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外部观察法是指观</w:t>
      </w:r>
      <w:r w:rsidRPr="007852C9">
        <w:rPr>
          <w:rFonts w:ascii="宋体" w:hAnsi="宋体" w:cs="宋体" w:hint="eastAsia"/>
          <w:color w:val="000000"/>
          <w:kern w:val="0"/>
          <w:szCs w:val="21"/>
        </w:rPr>
        <w:t>察母猪发情时的外部表现、精神状态、食欲、行为变化、生殖器官变化判断发情进程。</w:t>
      </w:r>
      <w:r w:rsidR="00B135A0">
        <w:rPr>
          <w:rFonts w:ascii="宋体" w:hAnsi="宋体" w:cs="宋体" w:hint="eastAsia"/>
          <w:color w:val="000000"/>
          <w:kern w:val="0"/>
          <w:szCs w:val="21"/>
        </w:rPr>
        <w:t>其</w:t>
      </w:r>
      <w:r w:rsidR="00B135A0" w:rsidRPr="00EC7CC6">
        <w:rPr>
          <w:rFonts w:ascii="宋体" w:hAnsi="宋体" w:cs="宋体" w:hint="eastAsia"/>
          <w:color w:val="000000"/>
          <w:kern w:val="0"/>
          <w:szCs w:val="21"/>
        </w:rPr>
        <w:t>表现症状</w:t>
      </w:r>
      <w:r w:rsidR="00B135A0">
        <w:rPr>
          <w:rFonts w:ascii="宋体" w:hAnsi="宋体" w:cs="宋体" w:hint="eastAsia"/>
          <w:color w:val="000000"/>
          <w:kern w:val="0"/>
          <w:szCs w:val="21"/>
        </w:rPr>
        <w:t>如下：</w:t>
      </w:r>
    </w:p>
    <w:p w:rsidR="00EC7CC6" w:rsidRPr="00EC7CC6" w:rsidRDefault="00A41BE3" w:rsidP="00A41BE3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1.</w:t>
      </w:r>
      <w:r w:rsidR="00EC7CC6" w:rsidRPr="00EC7CC6">
        <w:rPr>
          <w:rFonts w:ascii="宋体" w:hAnsi="宋体" w:cs="宋体" w:hint="eastAsia"/>
          <w:color w:val="000000"/>
          <w:kern w:val="0"/>
          <w:szCs w:val="21"/>
        </w:rPr>
        <w:t xml:space="preserve">神经征状   </w:t>
      </w:r>
    </w:p>
    <w:p w:rsidR="00A41BE3" w:rsidRDefault="00EC7CC6" w:rsidP="00A41BE3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C7CC6">
        <w:rPr>
          <w:rFonts w:ascii="宋体" w:hAnsi="宋体" w:cs="宋体" w:hint="eastAsia"/>
          <w:color w:val="000000"/>
          <w:kern w:val="0"/>
          <w:szCs w:val="21"/>
        </w:rPr>
        <w:t>母猪发情时对周围环境十分敏感，</w:t>
      </w:r>
      <w:r w:rsidR="00A41BE3">
        <w:rPr>
          <w:rFonts w:ascii="宋体" w:hAnsi="宋体" w:cs="宋体" w:hint="eastAsia"/>
          <w:color w:val="000000"/>
          <w:kern w:val="0"/>
          <w:szCs w:val="21"/>
        </w:rPr>
        <w:t>行动不安，食欲减退，跳圈，鸣叫，排尿频繁。</w:t>
      </w:r>
    </w:p>
    <w:p w:rsidR="00EC7CC6" w:rsidRPr="00EC7CC6" w:rsidRDefault="00A41BE3" w:rsidP="00A41BE3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2.</w:t>
      </w:r>
      <w:r w:rsidR="00EC7CC6" w:rsidRPr="00EC7CC6">
        <w:rPr>
          <w:rFonts w:ascii="宋体" w:hAnsi="宋体" w:cs="宋体" w:hint="eastAsia"/>
          <w:color w:val="000000"/>
          <w:kern w:val="0"/>
          <w:szCs w:val="21"/>
        </w:rPr>
        <w:t xml:space="preserve">外阴部变化     </w:t>
      </w:r>
    </w:p>
    <w:p w:rsidR="00EC7CC6" w:rsidRPr="00EC7CC6" w:rsidRDefault="00EC7CC6" w:rsidP="00A41BE3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C7CC6">
        <w:rPr>
          <w:rFonts w:ascii="宋体" w:hAnsi="宋体" w:cs="宋体" w:hint="eastAsia"/>
          <w:color w:val="000000"/>
          <w:kern w:val="0"/>
          <w:szCs w:val="21"/>
        </w:rPr>
        <w:t xml:space="preserve">母猪发情时，外阴部充血肿胀，并有粘液流出，阴道粘膜颜色多为由浅红变深红再变浅红，外阴部由硬变软再变硬。 </w:t>
      </w:r>
    </w:p>
    <w:p w:rsidR="00EC7CC6" w:rsidRPr="00EC7CC6" w:rsidRDefault="00A41BE3" w:rsidP="00A41BE3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 w:rsidR="00EC7CC6" w:rsidRPr="00EC7CC6">
        <w:rPr>
          <w:rFonts w:ascii="宋体" w:hAnsi="宋体" w:cs="宋体" w:hint="eastAsia"/>
          <w:color w:val="000000"/>
          <w:kern w:val="0"/>
          <w:szCs w:val="21"/>
        </w:rPr>
        <w:t xml:space="preserve">接受公猪爬跨     </w:t>
      </w:r>
    </w:p>
    <w:p w:rsidR="00EC7CC6" w:rsidRDefault="00EC7CC6" w:rsidP="00696E45">
      <w:pPr>
        <w:spacing w:line="24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EC7CC6">
        <w:rPr>
          <w:rFonts w:ascii="宋体" w:hAnsi="宋体" w:cs="宋体" w:hint="eastAsia"/>
          <w:color w:val="000000"/>
          <w:kern w:val="0"/>
          <w:szCs w:val="21"/>
        </w:rPr>
        <w:t>母猪发情到一定程度开始接受公猪爬。发情母猪如站立不动就认为是接受公猪爬跨开始。发情盛期母猪出现“静立反</w:t>
      </w:r>
      <w:r w:rsidR="00A41BE3">
        <w:rPr>
          <w:rFonts w:ascii="宋体" w:hAnsi="宋体" w:cs="宋体" w:hint="eastAsia"/>
          <w:color w:val="000000"/>
          <w:kern w:val="0"/>
          <w:szCs w:val="21"/>
        </w:rPr>
        <w:t>射</w:t>
      </w:r>
      <w:r w:rsidRPr="00EC7CC6"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D70D02" w:rsidRPr="00696E45" w:rsidRDefault="00696E45" w:rsidP="00696E45">
      <w:pPr>
        <w:spacing w:line="24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（二）</w:t>
      </w:r>
      <w:r w:rsidR="00D70D02" w:rsidRPr="00696E45">
        <w:rPr>
          <w:rFonts w:ascii="宋体" w:hAnsi="宋体" w:cs="宋体" w:hint="eastAsia"/>
          <w:color w:val="000000"/>
          <w:kern w:val="0"/>
          <w:sz w:val="24"/>
          <w:szCs w:val="21"/>
        </w:rPr>
        <w:t>试情</w:t>
      </w:r>
      <w:r w:rsidR="00490A0A">
        <w:rPr>
          <w:rFonts w:ascii="宋体" w:hAnsi="宋体" w:cs="宋体" w:hint="eastAsia"/>
          <w:color w:val="000000"/>
          <w:kern w:val="0"/>
          <w:sz w:val="24"/>
          <w:szCs w:val="21"/>
        </w:rPr>
        <w:t>法</w:t>
      </w:r>
    </w:p>
    <w:p w:rsidR="00362A3A" w:rsidRDefault="00490A0A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696E45" w:rsidRPr="00696E45">
        <w:rPr>
          <w:rFonts w:ascii="Times New Roman" w:hAnsi="Times New Roman" w:cs="Times New Roman" w:hint="eastAsia"/>
          <w:szCs w:val="24"/>
        </w:rPr>
        <w:t>公猪试情法</w:t>
      </w:r>
    </w:p>
    <w:p w:rsidR="00696E45" w:rsidRPr="00696E45" w:rsidRDefault="00696E45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696E45">
        <w:rPr>
          <w:rFonts w:ascii="Times New Roman" w:hAnsi="Times New Roman" w:cs="Times New Roman" w:hint="eastAsia"/>
          <w:szCs w:val="24"/>
        </w:rPr>
        <w:t>把公猪赶到母猪圈内，如母猪拒绝公猪爬跨，证明母猪未发情；如主动接近公猪，接受爬跨，证明母猪正在发情。</w:t>
      </w:r>
    </w:p>
    <w:p w:rsidR="00362A3A" w:rsidRDefault="00490A0A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 w:rsidR="00696E45" w:rsidRPr="00696E45">
        <w:rPr>
          <w:rFonts w:ascii="Times New Roman" w:hAnsi="Times New Roman" w:cs="Times New Roman" w:hint="eastAsia"/>
          <w:szCs w:val="24"/>
        </w:rPr>
        <w:t>母猪试情法</w:t>
      </w:r>
    </w:p>
    <w:p w:rsidR="00696E45" w:rsidRPr="00696E45" w:rsidRDefault="00696E45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696E45">
        <w:rPr>
          <w:rFonts w:ascii="Times New Roman" w:hAnsi="Times New Roman" w:cs="Times New Roman" w:hint="eastAsia"/>
          <w:szCs w:val="24"/>
        </w:rPr>
        <w:t>把其他母猪赶到母猪舍内，如果母猪爬跨其他母猪，说明正在发情；如果不爬跨其他母猪或拒绝其他猪入圈，则没有发情。</w:t>
      </w:r>
    </w:p>
    <w:p w:rsidR="00362A3A" w:rsidRDefault="00490A0A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  <w:r w:rsidR="00696E45" w:rsidRPr="00696E45">
        <w:rPr>
          <w:rFonts w:ascii="Times New Roman" w:hAnsi="Times New Roman" w:cs="Times New Roman" w:hint="eastAsia"/>
          <w:szCs w:val="24"/>
        </w:rPr>
        <w:t>人工试情法</w:t>
      </w:r>
    </w:p>
    <w:p w:rsidR="00696E45" w:rsidRDefault="00696E45" w:rsidP="00696E45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696E45">
        <w:rPr>
          <w:rFonts w:ascii="Times New Roman" w:hAnsi="Times New Roman" w:cs="Times New Roman" w:hint="eastAsia"/>
          <w:szCs w:val="24"/>
        </w:rPr>
        <w:t>母猪不躲避人的接近，用手按压母猪腰背时，表现静立不动并用力支撑。</w:t>
      </w:r>
    </w:p>
    <w:p w:rsidR="00D70D02" w:rsidRPr="00391FA5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391FA5">
        <w:rPr>
          <w:rFonts w:ascii="Times New Roman" w:hAnsi="Times New Roman" w:cs="Times New Roman" w:hint="eastAsia"/>
          <w:szCs w:val="24"/>
        </w:rPr>
        <w:t>在生产中，常用公猪试情结合外部观察来鉴定母猪是否发情及发情程度。</w:t>
      </w:r>
    </w:p>
    <w:p w:rsidR="009D72BC" w:rsidRDefault="009D72BC" w:rsidP="00D70D02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9D72BC">
        <w:rPr>
          <w:rFonts w:ascii="Times New Roman" w:hAnsi="Times New Roman" w:cs="Times New Roman" w:hint="eastAsia"/>
          <w:sz w:val="28"/>
          <w:szCs w:val="24"/>
        </w:rPr>
        <w:t>二、适时配种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1.精卵结合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母猪排卵时间是发情开始后24-36h，持续10-15h，卵子在输卵管内6-12h具有受精能力，精子从射精部位到受精部位需2-4h，存活</w:t>
      </w:r>
      <w:r w:rsidR="00B70BFA" w:rsidRPr="00275C91">
        <w:rPr>
          <w:rFonts w:asciiTheme="minorEastAsia" w:hAnsiTheme="minorEastAsia" w:cs="Times New Roman" w:hint="eastAsia"/>
          <w:szCs w:val="24"/>
        </w:rPr>
        <w:t>20-30。</w:t>
      </w:r>
      <w:r w:rsidRPr="00275C91">
        <w:rPr>
          <w:rFonts w:asciiTheme="minorEastAsia" w:hAnsiTheme="minorEastAsia" w:cs="Times New Roman" w:hint="eastAsia"/>
          <w:szCs w:val="24"/>
        </w:rPr>
        <w:t>因此适配时间是</w:t>
      </w:r>
      <w:r w:rsidR="00B70BFA" w:rsidRPr="00275C91">
        <w:rPr>
          <w:rFonts w:asciiTheme="minorEastAsia" w:hAnsiTheme="minorEastAsia" w:cs="Times New Roman" w:hint="eastAsia"/>
          <w:szCs w:val="24"/>
        </w:rPr>
        <w:t>在</w:t>
      </w:r>
      <w:r w:rsidRPr="00275C91">
        <w:rPr>
          <w:rFonts w:asciiTheme="minorEastAsia" w:hAnsiTheme="minorEastAsia" w:cs="Times New Roman" w:hint="eastAsia"/>
          <w:szCs w:val="24"/>
        </w:rPr>
        <w:t>母猪排卵前2-3小时，即发情开始后20-32h（国外猪种22-34h）配种好。</w:t>
      </w:r>
    </w:p>
    <w:p w:rsidR="00D872B7" w:rsidRPr="00275C91" w:rsidRDefault="00B70BFA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过早</w:t>
      </w:r>
      <w:r w:rsidR="00D872B7" w:rsidRPr="00275C91">
        <w:rPr>
          <w:rFonts w:asciiTheme="minorEastAsia" w:hAnsiTheme="minorEastAsia" w:cs="Times New Roman" w:hint="eastAsia"/>
          <w:szCs w:val="24"/>
        </w:rPr>
        <w:t>配</w:t>
      </w:r>
      <w:r w:rsidRPr="00275C91">
        <w:rPr>
          <w:rFonts w:asciiTheme="minorEastAsia" w:hAnsiTheme="minorEastAsia" w:cs="Times New Roman" w:hint="eastAsia"/>
          <w:szCs w:val="24"/>
        </w:rPr>
        <w:t>种</w:t>
      </w:r>
      <w:r w:rsidR="00D872B7" w:rsidRPr="00275C91">
        <w:rPr>
          <w:rFonts w:asciiTheme="minorEastAsia" w:hAnsiTheme="minorEastAsia" w:cs="Times New Roman" w:hint="eastAsia"/>
          <w:szCs w:val="24"/>
        </w:rPr>
        <w:t>精子衰老，</w:t>
      </w:r>
      <w:r w:rsidR="00B15BF2" w:rsidRPr="00275C91">
        <w:rPr>
          <w:rFonts w:asciiTheme="minorEastAsia" w:hAnsiTheme="minorEastAsia" w:cs="Times New Roman" w:hint="eastAsia"/>
          <w:szCs w:val="24"/>
        </w:rPr>
        <w:t>过晚</w:t>
      </w:r>
      <w:r w:rsidR="00D872B7" w:rsidRPr="00275C91">
        <w:rPr>
          <w:rFonts w:asciiTheme="minorEastAsia" w:hAnsiTheme="minorEastAsia" w:cs="Times New Roman" w:hint="eastAsia"/>
          <w:szCs w:val="24"/>
        </w:rPr>
        <w:t>配</w:t>
      </w:r>
      <w:r w:rsidR="00B15BF2" w:rsidRPr="00275C91">
        <w:rPr>
          <w:rFonts w:asciiTheme="minorEastAsia" w:hAnsiTheme="minorEastAsia" w:cs="Times New Roman" w:hint="eastAsia"/>
          <w:szCs w:val="24"/>
        </w:rPr>
        <w:t>种</w:t>
      </w:r>
      <w:r w:rsidR="00D872B7" w:rsidRPr="00275C91">
        <w:rPr>
          <w:rFonts w:asciiTheme="minorEastAsia" w:hAnsiTheme="minorEastAsia" w:cs="Times New Roman" w:hint="eastAsia"/>
          <w:szCs w:val="24"/>
        </w:rPr>
        <w:t>卵子下行通过输卵管1/3处时卵外附有一层蛋白质膜，精子很难通过</w:t>
      </w:r>
      <w:r w:rsidR="00B15BF2" w:rsidRPr="00275C91">
        <w:rPr>
          <w:rFonts w:asciiTheme="minorEastAsia" w:hAnsiTheme="minorEastAsia" w:cs="Times New Roman" w:hint="eastAsia"/>
          <w:szCs w:val="24"/>
        </w:rPr>
        <w:t>。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2.配种年龄</w:t>
      </w:r>
    </w:p>
    <w:p w:rsidR="00E620B7" w:rsidRPr="00275C91" w:rsidRDefault="00E620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 xml:space="preserve">老母猪适宜早配种，小母猪推迟半天，配种最好在早饲和晚饲前配种。 </w:t>
      </w:r>
    </w:p>
    <w:p w:rsidR="00E620B7" w:rsidRPr="00275C91" w:rsidRDefault="00E620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确定适宜的配种时间：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地方品种：发情后第二天或第三天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培育品种：发情后第二天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杂交品种：发情后第二天下午到第三天上午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3.适配表现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lastRenderedPageBreak/>
        <w:t>（1）阴户变化：</w:t>
      </w:r>
      <w:r w:rsidR="00113B00" w:rsidRPr="00275C91">
        <w:rPr>
          <w:rFonts w:asciiTheme="minorEastAsia" w:hAnsiTheme="minorEastAsia" w:cs="Times New Roman" w:hint="eastAsia"/>
          <w:szCs w:val="24"/>
        </w:rPr>
        <w:t>阴户由红肿到浅红或淡白有皱褶时为母猪适配时间。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（2）阴户黏液：</w:t>
      </w:r>
      <w:r w:rsidR="00113B00" w:rsidRPr="00275C91">
        <w:rPr>
          <w:rFonts w:asciiTheme="minorEastAsia" w:hAnsiTheme="minorEastAsia" w:cs="Times New Roman" w:hint="eastAsia"/>
          <w:szCs w:val="24"/>
        </w:rPr>
        <w:t>阴户黏液由水样变粘稠，且颜色为浅白时为母猪适配时间。</w:t>
      </w:r>
    </w:p>
    <w:p w:rsidR="00D872B7" w:rsidRPr="00275C91" w:rsidRDefault="00D872B7" w:rsidP="00275C9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75C91">
        <w:rPr>
          <w:rFonts w:asciiTheme="minorEastAsia" w:hAnsiTheme="minorEastAsia" w:cs="Times New Roman" w:hint="eastAsia"/>
          <w:szCs w:val="24"/>
        </w:rPr>
        <w:t>（3）静立反射：</w:t>
      </w:r>
      <w:r w:rsidR="00B54322" w:rsidRPr="00275C91">
        <w:rPr>
          <w:rFonts w:asciiTheme="minorEastAsia" w:hAnsiTheme="minorEastAsia" w:cs="Times New Roman" w:hint="eastAsia"/>
          <w:szCs w:val="24"/>
        </w:rPr>
        <w:t>按压母猪腰部，母猪两耳竖立，四肢直立不动，并呈现“静立反射”，母猪有泪痕，感觉疲劳时为母猪适配时间。当阴户黏膜干燥，拒绝配种时，表示配种时间已过。</w:t>
      </w:r>
    </w:p>
    <w:p w:rsidR="00D70D02" w:rsidRPr="009F0FA4" w:rsidRDefault="00A02692" w:rsidP="00A0269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防止</w:t>
      </w:r>
      <w:r w:rsidR="00275C91">
        <w:rPr>
          <w:rFonts w:ascii="Times New Roman" w:hAnsi="Times New Roman" w:cs="Times New Roman" w:hint="eastAsia"/>
          <w:szCs w:val="24"/>
        </w:rPr>
        <w:t>有些母猪</w:t>
      </w:r>
      <w:r>
        <w:rPr>
          <w:rFonts w:ascii="Times New Roman" w:hAnsi="Times New Roman" w:cs="Times New Roman" w:hint="eastAsia"/>
          <w:szCs w:val="24"/>
        </w:rPr>
        <w:t>出现</w:t>
      </w:r>
      <w:r w:rsidR="00275C91">
        <w:rPr>
          <w:rFonts w:ascii="Times New Roman" w:hAnsi="Times New Roman" w:cs="Times New Roman" w:hint="eastAsia"/>
          <w:szCs w:val="24"/>
        </w:rPr>
        <w:t>假发情</w:t>
      </w:r>
      <w:r>
        <w:rPr>
          <w:rFonts w:ascii="Times New Roman" w:hAnsi="Times New Roman" w:cs="Times New Roman" w:hint="eastAsia"/>
          <w:szCs w:val="24"/>
        </w:rPr>
        <w:t>现象</w:t>
      </w:r>
      <w:r w:rsidR="00275C91">
        <w:rPr>
          <w:rFonts w:ascii="Times New Roman" w:hAnsi="Times New Roman" w:cs="Times New Roman" w:hint="eastAsia"/>
          <w:szCs w:val="24"/>
        </w:rPr>
        <w:t>，要学会判断。</w:t>
      </w:r>
      <w:r w:rsidR="00D70D02" w:rsidRPr="009F0FA4">
        <w:rPr>
          <w:rFonts w:ascii="Times New Roman" w:hAnsi="Times New Roman" w:cs="Times New Roman" w:hint="eastAsia"/>
          <w:szCs w:val="24"/>
        </w:rPr>
        <w:t>所谓假发情，是指母猪怀孕后仍然出现发情的现象。假发情母猪的表现</w:t>
      </w:r>
      <w:r w:rsidR="00275C91">
        <w:rPr>
          <w:rFonts w:ascii="Times New Roman" w:hAnsi="Times New Roman" w:cs="Times New Roman" w:hint="eastAsia"/>
          <w:szCs w:val="24"/>
        </w:rPr>
        <w:t>为</w:t>
      </w:r>
      <w:r w:rsidR="00D70D02" w:rsidRPr="009F0FA4">
        <w:rPr>
          <w:rFonts w:ascii="Times New Roman" w:hAnsi="Times New Roman" w:cs="Times New Roman" w:hint="eastAsia"/>
          <w:szCs w:val="24"/>
        </w:rPr>
        <w:t>阴门略见红肿，母猪稍有不安，但食欲不减，已食后能安静地卧下休息</w:t>
      </w:r>
      <w:r w:rsidR="00275C91">
        <w:rPr>
          <w:rFonts w:ascii="Times New Roman" w:hAnsi="Times New Roman" w:cs="Times New Roman" w:hint="eastAsia"/>
          <w:szCs w:val="24"/>
        </w:rPr>
        <w:t>；</w:t>
      </w:r>
      <w:r w:rsidR="00D70D02" w:rsidRPr="009F0FA4">
        <w:rPr>
          <w:rFonts w:ascii="Times New Roman" w:hAnsi="Times New Roman" w:cs="Times New Roman" w:hint="eastAsia"/>
          <w:szCs w:val="24"/>
        </w:rPr>
        <w:t>站立</w:t>
      </w:r>
      <w:r>
        <w:rPr>
          <w:rFonts w:ascii="Times New Roman" w:hAnsi="Times New Roman" w:cs="Times New Roman" w:hint="eastAsia"/>
          <w:szCs w:val="24"/>
        </w:rPr>
        <w:t>或赶走时，尾巴自然下垂或夹着尾巴走，不像真发情母猪那样举起摇晃；</w:t>
      </w:r>
      <w:r w:rsidR="00D70D02" w:rsidRPr="009F0FA4">
        <w:rPr>
          <w:rFonts w:ascii="Times New Roman" w:hAnsi="Times New Roman" w:cs="Times New Roman" w:hint="eastAsia"/>
          <w:szCs w:val="24"/>
        </w:rPr>
        <w:t>对试情公猪的反应不明显，不让公猪爬跨交配。</w:t>
      </w:r>
    </w:p>
    <w:p w:rsidR="000E02AB" w:rsidRPr="00C97041" w:rsidRDefault="000E02AB" w:rsidP="00C76112">
      <w:pPr>
        <w:spacing w:line="240" w:lineRule="auto"/>
        <w:rPr>
          <w:rFonts w:asciiTheme="minorEastAsia" w:hAnsiTheme="minorEastAsia"/>
        </w:rPr>
      </w:pPr>
      <w:bookmarkStart w:id="0" w:name="_GoBack"/>
      <w:bookmarkEnd w:id="0"/>
    </w:p>
    <w:sectPr w:rsidR="000E02AB" w:rsidRPr="00C9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EC" w:rsidRDefault="008413EC" w:rsidP="00D70D02">
      <w:pPr>
        <w:spacing w:line="240" w:lineRule="auto"/>
      </w:pPr>
      <w:r>
        <w:separator/>
      </w:r>
    </w:p>
  </w:endnote>
  <w:endnote w:type="continuationSeparator" w:id="0">
    <w:p w:rsidR="008413EC" w:rsidRDefault="008413EC" w:rsidP="00D7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EC" w:rsidRDefault="008413EC" w:rsidP="00D70D02">
      <w:pPr>
        <w:spacing w:line="240" w:lineRule="auto"/>
      </w:pPr>
      <w:r>
        <w:separator/>
      </w:r>
    </w:p>
  </w:footnote>
  <w:footnote w:type="continuationSeparator" w:id="0">
    <w:p w:rsidR="008413EC" w:rsidRDefault="008413EC" w:rsidP="00D70D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8"/>
    <w:rsid w:val="00062B57"/>
    <w:rsid w:val="00082FAD"/>
    <w:rsid w:val="000E02AB"/>
    <w:rsid w:val="000E7846"/>
    <w:rsid w:val="00113B00"/>
    <w:rsid w:val="0011507D"/>
    <w:rsid w:val="00145823"/>
    <w:rsid w:val="00170961"/>
    <w:rsid w:val="001E1A91"/>
    <w:rsid w:val="002120BC"/>
    <w:rsid w:val="002177B9"/>
    <w:rsid w:val="002329DC"/>
    <w:rsid w:val="002444ED"/>
    <w:rsid w:val="002457B5"/>
    <w:rsid w:val="002631D2"/>
    <w:rsid w:val="00267BE9"/>
    <w:rsid w:val="00275C91"/>
    <w:rsid w:val="002D63B1"/>
    <w:rsid w:val="002F2115"/>
    <w:rsid w:val="00330B57"/>
    <w:rsid w:val="00362A3A"/>
    <w:rsid w:val="003A1ECF"/>
    <w:rsid w:val="003A5A3D"/>
    <w:rsid w:val="003A6B2A"/>
    <w:rsid w:val="00490A0A"/>
    <w:rsid w:val="005144F6"/>
    <w:rsid w:val="00583CBC"/>
    <w:rsid w:val="00696E45"/>
    <w:rsid w:val="007056FC"/>
    <w:rsid w:val="007104AE"/>
    <w:rsid w:val="007629DD"/>
    <w:rsid w:val="007D1B54"/>
    <w:rsid w:val="008413EC"/>
    <w:rsid w:val="008721C6"/>
    <w:rsid w:val="00886C51"/>
    <w:rsid w:val="008D3256"/>
    <w:rsid w:val="00926DF2"/>
    <w:rsid w:val="00933F51"/>
    <w:rsid w:val="00943567"/>
    <w:rsid w:val="009D72BC"/>
    <w:rsid w:val="00A02692"/>
    <w:rsid w:val="00A330AF"/>
    <w:rsid w:val="00A41BE3"/>
    <w:rsid w:val="00AF0A0C"/>
    <w:rsid w:val="00B135A0"/>
    <w:rsid w:val="00B15BF2"/>
    <w:rsid w:val="00B54322"/>
    <w:rsid w:val="00B70774"/>
    <w:rsid w:val="00B70BFA"/>
    <w:rsid w:val="00BA0C1A"/>
    <w:rsid w:val="00BD4DE1"/>
    <w:rsid w:val="00C76112"/>
    <w:rsid w:val="00C77197"/>
    <w:rsid w:val="00C97041"/>
    <w:rsid w:val="00D027AA"/>
    <w:rsid w:val="00D6465A"/>
    <w:rsid w:val="00D67EF3"/>
    <w:rsid w:val="00D70D02"/>
    <w:rsid w:val="00D75E6C"/>
    <w:rsid w:val="00D82BFC"/>
    <w:rsid w:val="00D872B7"/>
    <w:rsid w:val="00DC6958"/>
    <w:rsid w:val="00DF17C4"/>
    <w:rsid w:val="00E620B7"/>
    <w:rsid w:val="00E76C11"/>
    <w:rsid w:val="00E805AF"/>
    <w:rsid w:val="00EC7CC6"/>
    <w:rsid w:val="00F335F9"/>
    <w:rsid w:val="00F51318"/>
    <w:rsid w:val="00F84B22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550A8-D07A-441E-A742-DED721F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02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D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70</cp:revision>
  <dcterms:created xsi:type="dcterms:W3CDTF">2020-11-20T07:52:00Z</dcterms:created>
  <dcterms:modified xsi:type="dcterms:W3CDTF">2020-12-06T13:53:00Z</dcterms:modified>
</cp:coreProperties>
</file>